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999"/>
      </w:tblGrid>
      <w:tr w:rsidR="005079A8" w:rsidTr="005079A8">
        <w:tc>
          <w:tcPr>
            <w:tcW w:w="5097" w:type="dxa"/>
          </w:tcPr>
          <w:tbl>
            <w:tblPr>
              <w:tblStyle w:val="af6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0"/>
              <w:gridCol w:w="850"/>
            </w:tblGrid>
            <w:tr w:rsidR="005079A8" w:rsidTr="005079A8">
              <w:tc>
                <w:tcPr>
                  <w:tcW w:w="4140" w:type="dxa"/>
                  <w:hideMark/>
                </w:tcPr>
                <w:p w:rsidR="005079A8" w:rsidRPr="003845F2" w:rsidRDefault="005079A8" w:rsidP="003845F2">
                  <w:pPr>
                    <w:ind w:right="169"/>
                    <w:rPr>
                      <w:b/>
                      <w:sz w:val="20"/>
                      <w:szCs w:val="20"/>
                    </w:rPr>
                  </w:pPr>
                  <w:r w:rsidRPr="003845F2">
                    <w:rPr>
                      <w:b/>
                      <w:sz w:val="20"/>
                      <w:szCs w:val="20"/>
                    </w:rPr>
                    <w:t xml:space="preserve">Утверждено приказом Организатора конкурса Приложение № </w:t>
                  </w:r>
                  <w:r w:rsidRPr="003845F2">
                    <w:rPr>
                      <w:b/>
                      <w:sz w:val="20"/>
                      <w:szCs w:val="20"/>
                    </w:rPr>
                    <w:t>2</w:t>
                  </w:r>
                  <w:r w:rsidRPr="003845F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845F2">
                    <w:rPr>
                      <w:b/>
                      <w:sz w:val="18"/>
                      <w:szCs w:val="18"/>
                    </w:rPr>
                    <w:t xml:space="preserve">к Приказу ООО «Парк </w:t>
                  </w:r>
                  <w:proofErr w:type="spellStart"/>
                  <w:r w:rsidRPr="003845F2">
                    <w:rPr>
                      <w:b/>
                      <w:sz w:val="18"/>
                      <w:szCs w:val="18"/>
                    </w:rPr>
                    <w:t>Эстейт</w:t>
                  </w:r>
                  <w:proofErr w:type="spellEnd"/>
                  <w:r w:rsidRPr="003845F2">
                    <w:rPr>
                      <w:b/>
                      <w:sz w:val="18"/>
                      <w:szCs w:val="18"/>
                    </w:rPr>
                    <w:t xml:space="preserve">» от </w:t>
                  </w:r>
                  <w:r w:rsidR="003845F2" w:rsidRPr="003845F2">
                    <w:rPr>
                      <w:b/>
                      <w:sz w:val="18"/>
                      <w:szCs w:val="18"/>
                    </w:rPr>
                    <w:t>28.01.2025</w:t>
                  </w:r>
                  <w:r w:rsidRPr="003845F2">
                    <w:rPr>
                      <w:b/>
                      <w:sz w:val="18"/>
                      <w:szCs w:val="18"/>
                    </w:rPr>
                    <w:t xml:space="preserve"> № Б/н</w:t>
                  </w:r>
                  <w:r w:rsidRPr="003845F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hideMark/>
                </w:tcPr>
                <w:p w:rsidR="005079A8" w:rsidRDefault="005079A8" w:rsidP="005079A8">
                  <w:pPr>
                    <w:ind w:left="465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079A8" w:rsidRDefault="005079A8" w:rsidP="005079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98" w:type="dxa"/>
          </w:tcPr>
          <w:p w:rsidR="005079A8" w:rsidRPr="00A243B8" w:rsidRDefault="005079A8" w:rsidP="005079A8">
            <w:pPr>
              <w:shd w:val="clear" w:color="auto" w:fill="FFFFFF"/>
              <w:spacing w:after="0" w:line="240" w:lineRule="auto"/>
              <w:ind w:firstLine="680"/>
              <w:jc w:val="right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Приложение № 2</w:t>
            </w:r>
            <w:r w:rsidRPr="00A243B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A243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 Правилам проведения открытого конкурса по</w:t>
            </w:r>
            <w:r w:rsidRPr="00A243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>отбору управляющей организации для</w:t>
            </w:r>
            <w:r w:rsidRPr="00A243B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управления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ТДЦ</w:t>
            </w:r>
          </w:p>
          <w:p w:rsidR="005079A8" w:rsidRDefault="005079A8" w:rsidP="005079A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5079A8" w:rsidRPr="00A243B8" w:rsidRDefault="005079A8" w:rsidP="005079A8">
      <w:pPr>
        <w:shd w:val="clear" w:color="auto" w:fill="FFFFFF"/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5079A8" w:rsidRPr="00A243B8" w:rsidRDefault="005079A8" w:rsidP="005079A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/>
          <w:bCs/>
          <w:sz w:val="18"/>
          <w:szCs w:val="18"/>
          <w:lang w:eastAsia="ru-RU"/>
        </w:rPr>
        <w:br/>
        <w:t>ТЕХНИЧЕСКОЕ ЗАДАНИЕ</w:t>
      </w:r>
    </w:p>
    <w:p w:rsidR="005079A8" w:rsidRPr="00A243B8" w:rsidRDefault="005079A8" w:rsidP="005079A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5079A8" w:rsidRPr="00A243B8" w:rsidRDefault="005079A8" w:rsidP="005079A8">
      <w:pPr>
        <w:pStyle w:val="ae"/>
        <w:spacing w:after="0" w:line="240" w:lineRule="auto"/>
        <w:ind w:left="1080"/>
        <w:outlineLvl w:val="0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Перечень обязательных работ и услуг</w:t>
      </w:r>
      <w:r w:rsidRPr="00A243B8">
        <w:rPr>
          <w:b/>
          <w:sz w:val="18"/>
          <w:szCs w:val="18"/>
        </w:rPr>
        <w:t xml:space="preserve"> </w:t>
      </w:r>
      <w:r w:rsidRPr="00A243B8">
        <w:rPr>
          <w:rFonts w:cs="Times New Roman"/>
          <w:b/>
          <w:sz w:val="18"/>
          <w:szCs w:val="18"/>
        </w:rPr>
        <w:t xml:space="preserve">по содержанию и ремонту общего имущества собственников помещений в </w:t>
      </w:r>
      <w:r>
        <w:rPr>
          <w:rFonts w:cs="Times New Roman"/>
          <w:b/>
          <w:sz w:val="18"/>
          <w:szCs w:val="18"/>
        </w:rPr>
        <w:t>ТДЦ</w:t>
      </w:r>
      <w:r w:rsidRPr="00A243B8">
        <w:rPr>
          <w:rFonts w:cs="Times New Roman"/>
          <w:b/>
          <w:sz w:val="18"/>
          <w:szCs w:val="18"/>
        </w:rPr>
        <w:t>, являющегося объектом конкурса</w:t>
      </w:r>
    </w:p>
    <w:p w:rsidR="005079A8" w:rsidRPr="00A243B8" w:rsidRDefault="005079A8" w:rsidP="005079A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Термины и определения, используемые в настоящем приложении: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 xml:space="preserve">Эксплуатационный контроль </w:t>
      </w:r>
      <w:r w:rsidRPr="00A243B8">
        <w:rPr>
          <w:rFonts w:cs="Times New Roman"/>
          <w:sz w:val="18"/>
          <w:szCs w:val="18"/>
        </w:rPr>
        <w:t>за техническим состоянием Здания - включает в себя осуществление периодических осмотров, контрольных проверок и (или) мониторинга состояния: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Здания,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При осуществлении Эксплуатационного контроля </w:t>
      </w:r>
      <w:r w:rsidRPr="00694820">
        <w:rPr>
          <w:rFonts w:cs="Times New Roman"/>
          <w:sz w:val="18"/>
          <w:szCs w:val="18"/>
        </w:rPr>
        <w:t>Управляющая компания</w:t>
      </w:r>
      <w:r w:rsidRPr="00A243B8">
        <w:rPr>
          <w:rFonts w:cs="Times New Roman"/>
          <w:sz w:val="18"/>
          <w:szCs w:val="18"/>
        </w:rPr>
        <w:t xml:space="preserve"> (далее по тексту – Исполнитель), помимо прочего, оказывает следующие Услуги:</w:t>
      </w:r>
    </w:p>
    <w:p w:rsidR="005079A8" w:rsidRPr="00A243B8" w:rsidRDefault="005079A8" w:rsidP="003845F2">
      <w:pPr>
        <w:pStyle w:val="ae"/>
        <w:numPr>
          <w:ilvl w:val="0"/>
          <w:numId w:val="7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регулярный внешний осмотр, </w:t>
      </w:r>
    </w:p>
    <w:p w:rsidR="005079A8" w:rsidRPr="00A243B8" w:rsidRDefault="005079A8" w:rsidP="003845F2">
      <w:pPr>
        <w:pStyle w:val="ae"/>
        <w:numPr>
          <w:ilvl w:val="0"/>
          <w:numId w:val="7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регулярная проверка работоспособности, </w:t>
      </w:r>
    </w:p>
    <w:p w:rsidR="005079A8" w:rsidRPr="00A243B8" w:rsidRDefault="005079A8" w:rsidP="003845F2">
      <w:pPr>
        <w:pStyle w:val="ae"/>
        <w:numPr>
          <w:ilvl w:val="0"/>
          <w:numId w:val="7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мониторинг показаний и</w:t>
      </w:r>
      <w:bookmarkStart w:id="0" w:name="_GoBack"/>
      <w:bookmarkEnd w:id="0"/>
      <w:r w:rsidRPr="00A243B8">
        <w:rPr>
          <w:rFonts w:cs="Times New Roman"/>
          <w:sz w:val="18"/>
          <w:szCs w:val="18"/>
        </w:rPr>
        <w:t xml:space="preserve">змерительных приборов, </w:t>
      </w:r>
    </w:p>
    <w:p w:rsidR="005079A8" w:rsidRPr="00A243B8" w:rsidRDefault="005079A8" w:rsidP="003845F2">
      <w:pPr>
        <w:pStyle w:val="ae"/>
        <w:numPr>
          <w:ilvl w:val="0"/>
          <w:numId w:val="7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контроль соответствия надежности, безопасности, параметров работы системы требованиям технического регламента и проектной документации.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Регламентное обслуживание инженерных систем</w:t>
      </w:r>
      <w:r w:rsidRPr="00A243B8">
        <w:rPr>
          <w:rFonts w:cs="Times New Roman"/>
          <w:sz w:val="18"/>
          <w:szCs w:val="18"/>
        </w:rPr>
        <w:t xml:space="preserve"> – меры по поддержанию работоспособности инженерных систем, предполагающие регулярные мероприятия по поверке средств измерения, замене эксплуатационных жидкостей и расходных материалов инженерных систем в соответствии с инструкциями производителей, утвержденными законодательством нормами и правилами, сложившимся опытом эксплуатации конкретных инженерных систем или их элементов.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Текущий ремонт инженерных систем</w:t>
      </w:r>
      <w:r w:rsidRPr="00A243B8">
        <w:rPr>
          <w:rFonts w:cs="Times New Roman"/>
          <w:sz w:val="18"/>
          <w:szCs w:val="18"/>
        </w:rPr>
        <w:t xml:space="preserve"> – мероприятия по ремонту элементов инженерных систем, перечисленные в Приложении №1 к Техническому заданию. Сроки устранения дефектов определены согласно Положению по эксплуатации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в Приложении №2 к Техническому заданию.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cs="Times New Roman"/>
          <w:b/>
          <w:sz w:val="18"/>
          <w:szCs w:val="18"/>
        </w:rPr>
        <w:t>Текущий ремонт несущих и самонесущих конструкций</w:t>
      </w:r>
      <w:r w:rsidRPr="00A243B8">
        <w:rPr>
          <w:rFonts w:cs="Times New Roman"/>
          <w:sz w:val="18"/>
          <w:szCs w:val="18"/>
        </w:rPr>
        <w:t xml:space="preserve"> – мероприятия, перечисленные в Приложении №1 к Техническому заданию. Сроки устранения дефектов определены согласно Положению по эксплуатации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в Приложении №2 к Техническому заданию.</w:t>
      </w:r>
    </w:p>
    <w:p w:rsidR="005079A8" w:rsidRPr="00A243B8" w:rsidRDefault="005079A8" w:rsidP="005079A8">
      <w:p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5079A8" w:rsidRPr="00A243B8" w:rsidRDefault="005079A8" w:rsidP="005079A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Перечень выполняемых Работ и оказываемых Услуг:</w:t>
      </w:r>
    </w:p>
    <w:p w:rsidR="005079A8" w:rsidRPr="00A243B8" w:rsidRDefault="005079A8" w:rsidP="005079A8">
      <w:pPr>
        <w:spacing w:after="0"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2977"/>
        <w:gridCol w:w="5635"/>
      </w:tblGrid>
      <w:tr w:rsidR="005079A8" w:rsidRPr="00A243B8" w:rsidTr="005318B0">
        <w:trPr>
          <w:cantSplit/>
          <w:trHeight w:val="276"/>
          <w:tblHeader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Элемент эксплуатации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Выполняемые Работы и оказываемые Услуги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Инженерные системы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кондиционирования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общеобменной</w:t>
            </w:r>
            <w:proofErr w:type="spell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вентиляции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Автоматические входные двери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ворота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5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Автоматическая система пожарной сигнализации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Управление, Круглосуточный мониторинг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оповещения и управления эвакуацией людей при пожаре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Управление, Круглосуточный мониторинг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подпора воздуха в лифтовых шахтах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Автоматическая система пожаротушения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Эксплуатационный контроль, Регламентное обслуживание, Текущий </w:t>
            </w:r>
            <w:proofErr w:type="gram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ремонт ,Настройка</w:t>
            </w:r>
            <w:proofErr w:type="gram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видеонаблюдения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Эксплуатационный контроль, Регламентное обслуживание, Текущий </w:t>
            </w:r>
            <w:proofErr w:type="gram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ремонт ,</w:t>
            </w:r>
            <w:proofErr w:type="gram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Грузоподъемное оборудование, Эскалаторы, Лифт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Управление. Освидетельствование оборудования, Страхование рисков в соответствии ФЗ №225-ФЗ от 27.07.10 «Об ОСГО владельца опасного объекта», Круглосуточный мониторинг за работой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Подъемные столы, 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докшелтеры</w:t>
            </w:r>
            <w:proofErr w:type="spellEnd"/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Эксплуатационный контроль, Регламентное обслуживание, Текущий </w:t>
            </w:r>
            <w:proofErr w:type="gram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ремонт ,</w:t>
            </w:r>
            <w:proofErr w:type="gram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Сети канализации, 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Жироуловители</w:t>
            </w:r>
            <w:proofErr w:type="spellEnd"/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Эксплуатационный контроль, Регламентное обслуживание, Текущий </w:t>
            </w:r>
            <w:proofErr w:type="gram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ремонт ,</w:t>
            </w:r>
            <w:proofErr w:type="gram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Настройка, Управление, Утилизация жиров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Эксплуатационный контроль, Регламентное обслуживание (в 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. подготовка к отопительному сезону),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водоснабжения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Система охранной сигнализации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Электроустановки Здания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, Трансформаторной подстанции ТП-10910 и Прилегающей территории напряжением 220/380 вольт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Высоковольтная часть Электроустановки Трансформаторной подстанции ТП-10910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надзор и контроль режима работы электроустановки, обеспечение оперативно-диспетчерское управление, производить оперативные переключения.</w:t>
            </w:r>
          </w:p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электроустановки в работоспособном состоянии.</w:t>
            </w:r>
          </w:p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Своевременное и качественное техническое обслуживание, и текущий ремонт электроустановки Заказчика.</w:t>
            </w:r>
          </w:p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необходимых испытаний электрооборудования.</w:t>
            </w:r>
          </w:p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ремонтных, наладочных работ, испытания и измерения, способствующие предупреждению аварий и сохранению заданных эксплуатационных характеристик электроустановки.</w:t>
            </w:r>
          </w:p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укомплектования электроустановки защитными средствами, средствами пожаротушения и инструментом;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Автоматизированная система коммерческого учета электроэнергии (АСКУЭ)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Ливневая канализация, очистные сооружения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5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Система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радио вещания и 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музыкальной трансляции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5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Автоматизированный парковочный комплекс «</w:t>
            </w:r>
            <w:proofErr w:type="spellStart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Паркмастер</w:t>
            </w:r>
            <w:proofErr w:type="spellEnd"/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5079A8" w:rsidRPr="00A243B8" w:rsidTr="005318B0">
        <w:trPr>
          <w:cantSplit/>
          <w:trHeight w:val="5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Несущие и самонесущие конструкции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Визуальный контроль состояния конструкций, контроль с помощью маяков</w:t>
            </w:r>
          </w:p>
        </w:tc>
      </w:tr>
      <w:tr w:rsidR="005079A8" w:rsidRPr="00A243B8" w:rsidTr="005318B0">
        <w:trPr>
          <w:cantSplit/>
          <w:trHeight w:val="276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Внутренняя отделка мест общего пользования, санитарных зон, технических помещений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в соответствии с заданием Заказчика</w:t>
            </w:r>
          </w:p>
        </w:tc>
      </w:tr>
      <w:tr w:rsidR="005079A8" w:rsidRPr="00A243B8" w:rsidTr="005318B0">
        <w:trPr>
          <w:cantSplit/>
          <w:trHeight w:val="5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Внешняя отделка Здания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Прилегающей территории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в соответствии с заданием Заказчика</w:t>
            </w:r>
          </w:p>
        </w:tc>
      </w:tr>
      <w:tr w:rsidR="005079A8" w:rsidRPr="00A243B8" w:rsidTr="005318B0">
        <w:trPr>
          <w:cantSplit/>
          <w:trHeight w:val="552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Эксплуатационная документация на инженерные системы, Здание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, Прилегающую территорию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Актуализация документации в соответствии с изменениями параметров инженерных систем, Здания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, Прилегающей территории</w:t>
            </w:r>
          </w:p>
        </w:tc>
      </w:tr>
      <w:tr w:rsidR="005079A8" w:rsidRPr="00A243B8" w:rsidTr="005318B0">
        <w:trPr>
          <w:cantSplit/>
          <w:trHeight w:val="6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Расчет платежей за негативное воздействие на окружающую среду.</w:t>
            </w:r>
          </w:p>
        </w:tc>
      </w:tr>
      <w:tr w:rsidR="005079A8" w:rsidRPr="00A243B8" w:rsidTr="005318B0">
        <w:trPr>
          <w:cantSplit/>
          <w:trHeight w:val="6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Эксплуатационный контроль в соответствии с главой 6.2. Градостроительного кодекса РФ</w:t>
            </w:r>
          </w:p>
        </w:tc>
      </w:tr>
      <w:tr w:rsidR="005079A8" w:rsidRPr="00A243B8" w:rsidTr="005318B0">
        <w:trPr>
          <w:cantSplit/>
          <w:trHeight w:val="6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Техническое обслуживание в соответствии с главой 6.2. Градостроительного кодекса РФ</w:t>
            </w:r>
          </w:p>
        </w:tc>
      </w:tr>
      <w:tr w:rsidR="005079A8" w:rsidRPr="00A243B8" w:rsidTr="005318B0">
        <w:trPr>
          <w:cantSplit/>
          <w:trHeight w:val="6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Дератизация, Дезинсекция внутренних помещений Здания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ТДЦ</w:t>
            </w:r>
          </w:p>
        </w:tc>
      </w:tr>
      <w:tr w:rsidR="005079A8" w:rsidRPr="00A243B8" w:rsidTr="005318B0">
        <w:trPr>
          <w:cantSplit/>
          <w:trHeight w:val="68"/>
        </w:trPr>
        <w:tc>
          <w:tcPr>
            <w:tcW w:w="1031" w:type="dxa"/>
            <w:vAlign w:val="center"/>
          </w:tcPr>
          <w:p w:rsidR="005079A8" w:rsidRPr="00A243B8" w:rsidRDefault="005079A8" w:rsidP="005318B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079A8" w:rsidRPr="00A243B8" w:rsidRDefault="005079A8" w:rsidP="005318B0">
            <w:pPr>
              <w:spacing w:after="0" w:line="240" w:lineRule="auto"/>
              <w:ind w:left="214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Прилегающая территория</w:t>
            </w:r>
          </w:p>
        </w:tc>
        <w:tc>
          <w:tcPr>
            <w:tcW w:w="5635" w:type="dxa"/>
          </w:tcPr>
          <w:p w:rsidR="005079A8" w:rsidRPr="00A243B8" w:rsidRDefault="005079A8" w:rsidP="005318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Визуальный контроль состояния покрытий Прилегающей территории, Уход за зелеными насаждениями, Работы по благоустройству Прилегающей территории в соответствии с требованиями органов местной власти</w:t>
            </w:r>
          </w:p>
        </w:tc>
      </w:tr>
    </w:tbl>
    <w:p w:rsidR="005079A8" w:rsidRDefault="005079A8" w:rsidP="005079A8">
      <w:pPr>
        <w:spacing w:after="0"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Дополнительно Исполнитель обязан выполнять следующие работы и оказывать следующие услуги: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Предоставлять разъяснения представителям Заказчика о сути и необходимости выполняемых или планируемых для выполнения Работ и Услуг, сверх утвержденного графика планово-предупредительных ремонтов.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Готовить предложения по оптимизации затрат на эксплуатацию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lastRenderedPageBreak/>
        <w:t>Не позднее первого числа каждого месяца снимать показания счетчиков коммунальных услуг, не позднее 20 (Двадцатого) числа каждого месяца получать оригиналы счетов на оплату и иных документов от поставщиков коммунальных ресурсов.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Контролировать исполнение договоров поставщиками коммунальных услуг, в том числе отслеживать изменения в соответствующем законодательстве, проверять корректность расчета размеров коммунальных платежей.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Проводить работы по устранению аварий и проведение контраварийных работ.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Закупать, поставлять и использовать все материалы, инструменты, запасные части и иное имущество, необходимые для выполнения Исполнителем обязательств по эксплуатации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  <w:r w:rsidRPr="00A243B8">
        <w:rPr>
          <w:sz w:val="18"/>
          <w:szCs w:val="18"/>
        </w:rPr>
        <w:t xml:space="preserve"> </w:t>
      </w:r>
      <w:r w:rsidRPr="00A243B8">
        <w:rPr>
          <w:rFonts w:cs="Times New Roman"/>
          <w:sz w:val="18"/>
          <w:szCs w:val="18"/>
        </w:rPr>
        <w:t xml:space="preserve">Требования к материалам для регламентного обслуживания и текущего ремонта передаваемого в эксплуатацию имущества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определены в Приложении №3 к</w:t>
      </w:r>
      <w:r w:rsidRPr="00A243B8">
        <w:rPr>
          <w:sz w:val="18"/>
          <w:szCs w:val="18"/>
        </w:rPr>
        <w:t xml:space="preserve"> </w:t>
      </w:r>
      <w:r w:rsidRPr="00A243B8">
        <w:rPr>
          <w:rFonts w:cs="Times New Roman"/>
          <w:sz w:val="18"/>
          <w:szCs w:val="18"/>
        </w:rPr>
        <w:t xml:space="preserve">Техническому заданию. </w:t>
      </w:r>
    </w:p>
    <w:p w:rsidR="005079A8" w:rsidRPr="00A243B8" w:rsidRDefault="005079A8" w:rsidP="005079A8">
      <w:pPr>
        <w:numPr>
          <w:ilvl w:val="1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Услуги по обеспечению соблюдения требований к экологической безопасности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5079A8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услуги по определению источников образования и объектов размещения отходов, разработку, согласование проектов нормативов образования отходов и лимитов на их размещение, получение Документа об утверждении нормативов образования отходов и лимитов на их размещение.</w:t>
      </w:r>
    </w:p>
    <w:p w:rsidR="005079A8" w:rsidRPr="00A243B8" w:rsidRDefault="005079A8" w:rsidP="005079A8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услуги по ежегодному, ежеквартальному расчету платы за негативное воздействие на окружающую среду, согласование и утверждение документов по экологическим платежам в Департаменте </w:t>
      </w:r>
      <w:proofErr w:type="spellStart"/>
      <w:r w:rsidRPr="00A243B8">
        <w:rPr>
          <w:rFonts w:cs="Times New Roman"/>
          <w:sz w:val="18"/>
          <w:szCs w:val="18"/>
        </w:rPr>
        <w:t>Росприроднадзора</w:t>
      </w:r>
      <w:proofErr w:type="spellEnd"/>
      <w:r w:rsidRPr="00A243B8">
        <w:rPr>
          <w:rFonts w:cs="Times New Roman"/>
          <w:sz w:val="18"/>
          <w:szCs w:val="18"/>
        </w:rPr>
        <w:t xml:space="preserve"> по ЦФО.</w:t>
      </w:r>
    </w:p>
    <w:p w:rsidR="005079A8" w:rsidRPr="00A243B8" w:rsidRDefault="005079A8" w:rsidP="005079A8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услуги по осуществлению экологических платежей, связанных с деятельностью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в Департаменте </w:t>
      </w:r>
      <w:proofErr w:type="spellStart"/>
      <w:r w:rsidRPr="00A243B8">
        <w:rPr>
          <w:rFonts w:cs="Times New Roman"/>
          <w:sz w:val="18"/>
          <w:szCs w:val="18"/>
        </w:rPr>
        <w:t>Росприроднадзора</w:t>
      </w:r>
      <w:proofErr w:type="spellEnd"/>
      <w:r w:rsidRPr="00A243B8">
        <w:rPr>
          <w:rFonts w:cs="Times New Roman"/>
          <w:sz w:val="18"/>
          <w:szCs w:val="18"/>
        </w:rPr>
        <w:t xml:space="preserve"> по ЦФО.</w:t>
      </w:r>
    </w:p>
    <w:p w:rsidR="005079A8" w:rsidRPr="00A243B8" w:rsidRDefault="005079A8" w:rsidP="005079A8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услуги по разработке, согласованию и утверждению паспортов опасных отходов.</w:t>
      </w:r>
    </w:p>
    <w:p w:rsidR="005079A8" w:rsidRPr="00A243B8" w:rsidRDefault="005079A8" w:rsidP="005079A8">
      <w:pPr>
        <w:numPr>
          <w:ilvl w:val="2"/>
          <w:numId w:val="1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услуги по разработке и согласованию проекта предельно допустимых выбросов (ППДВ) в соответствии с исходной документацией Заказчика.</w:t>
      </w:r>
    </w:p>
    <w:p w:rsidR="005079A8" w:rsidRPr="00A243B8" w:rsidRDefault="005079A8" w:rsidP="005079A8">
      <w:pPr>
        <w:pStyle w:val="a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Услуги по организации уборки мест общего пользования и Прилегающей территории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  <w:r w:rsidRPr="00A243B8">
        <w:rPr>
          <w:sz w:val="18"/>
          <w:szCs w:val="18"/>
        </w:rPr>
        <w:t xml:space="preserve"> </w:t>
      </w:r>
      <w:r w:rsidRPr="00A243B8">
        <w:rPr>
          <w:rFonts w:cs="Times New Roman"/>
          <w:sz w:val="18"/>
          <w:szCs w:val="18"/>
        </w:rPr>
        <w:t xml:space="preserve">Перечень и характер услуг по уборке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определен в Приложении №6 к Техническому заданию.</w:t>
      </w:r>
    </w:p>
    <w:p w:rsidR="005079A8" w:rsidRPr="00A243B8" w:rsidRDefault="005079A8" w:rsidP="005079A8">
      <w:pPr>
        <w:pStyle w:val="a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Услуги по организации охраны общественного порядка в Здании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 на Прилегающей территории в целях недопущения совершения   противоправных действий, возникновения угрозы жизни и здоровью людей, обеспечения сохранности имущества Заказчика, арендаторов, посетителей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 Требования к службе охраны определены в Приложении №5 к Техническому заданию.</w:t>
      </w:r>
    </w:p>
    <w:p w:rsidR="005079A8" w:rsidRPr="00A243B8" w:rsidRDefault="005079A8" w:rsidP="005079A8">
      <w:pPr>
        <w:pStyle w:val="a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Взаимодействовать с государственными и иными регулирующими органами с целью выполнения Работ и оказания Услуг по эксплуатации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</w:p>
    <w:p w:rsidR="005079A8" w:rsidRPr="00A243B8" w:rsidRDefault="005079A8" w:rsidP="005079A8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5079A8" w:rsidRPr="00694820" w:rsidRDefault="005079A8" w:rsidP="005079A8">
      <w:pPr>
        <w:pStyle w:val="a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 xml:space="preserve">Требования Заказчика при оказании Исполнителем услуг по эксплуатации ТДЦ 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 xml:space="preserve">Выполнять Работы и оказывать Услуги круглосуточно и ежедневно, включая выходные и праздничные дни. 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Выполнять Работы и оказывать Услуги в соответствии с «Положением по технической эксплуатации здания ТДЦ, разработанным</w:t>
      </w:r>
      <w:r w:rsidRPr="00694820">
        <w:rPr>
          <w:sz w:val="18"/>
          <w:szCs w:val="18"/>
        </w:rPr>
        <w:t xml:space="preserve"> </w:t>
      </w:r>
      <w:r w:rsidRPr="00694820">
        <w:rPr>
          <w:rFonts w:cs="Times New Roman"/>
          <w:sz w:val="18"/>
          <w:szCs w:val="18"/>
        </w:rPr>
        <w:t>в соответствии с требованиями Закона Московской области от 13.04.2006 г. № 54/2006 «О порядке эксплуатации нежилых зданий, строений, сооружений на территории Московской области и административной ответственности в сфере их технической эксплуатации».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Требования к работе Инженерных систем и работе ТДЦ определены в Приложении №4 к настоящему Техническому заданию.</w:t>
      </w:r>
    </w:p>
    <w:p w:rsidR="005079A8" w:rsidRPr="00694820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 течение 60 (Шестидесяти) календарных дней с даты начала оказания услуг по эксплуатации ТДЦ Исполнитель обязан, подготовить и представить Заказчику на рассмотрение Отчет о техническом состоянии переданного в эксплуатацию имущества и документации, с указанием замечаний по каждому элементу переданного в эксплуатацию имущества и приоритета устранения дефекта.</w:t>
      </w:r>
    </w:p>
    <w:p w:rsidR="005079A8" w:rsidRPr="00A243B8" w:rsidRDefault="005079A8" w:rsidP="003845F2">
      <w:pPr>
        <w:pStyle w:val="ae"/>
        <w:numPr>
          <w:ilvl w:val="0"/>
          <w:numId w:val="5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Отчет о техническом состоянии должен содержать план первоочередных мероприятий по устранению дефектов до окончания срока действия настоящего Договора и перспективный плана мероприятий, на последующие периоды, включающий в себя все рекомендуемые Исполнителем мероприятия.</w:t>
      </w:r>
    </w:p>
    <w:p w:rsidR="005079A8" w:rsidRPr="00A243B8" w:rsidRDefault="005079A8" w:rsidP="003845F2">
      <w:pPr>
        <w:pStyle w:val="ae"/>
        <w:numPr>
          <w:ilvl w:val="0"/>
          <w:numId w:val="5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План мероприятий должен содержать по каждому из мероприятий следующую информацию: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Выполняемые работы.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Описание сути работ.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Указание места выполнения работ.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Укрупненный перечень работ.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Ожидаемый срок выполнения мероприятия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Описание ожидаемого эффекта. Количественная оценка, если возможно оценить.</w:t>
      </w:r>
    </w:p>
    <w:p w:rsidR="005079A8" w:rsidRPr="00A243B8" w:rsidRDefault="005079A8" w:rsidP="003845F2">
      <w:pPr>
        <w:pStyle w:val="ae"/>
        <w:numPr>
          <w:ilvl w:val="0"/>
          <w:numId w:val="6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Приоритет мероприятия, по мнению Исполнителя.</w:t>
      </w:r>
    </w:p>
    <w:p w:rsidR="005079A8" w:rsidRPr="00A243B8" w:rsidRDefault="005079A8" w:rsidP="005079A8">
      <w:pPr>
        <w:spacing w:after="0" w:line="240" w:lineRule="auto"/>
        <w:ind w:left="360"/>
        <w:contextualSpacing/>
        <w:jc w:val="both"/>
        <w:rPr>
          <w:rFonts w:cs="Times New Roman"/>
          <w:sz w:val="18"/>
          <w:szCs w:val="18"/>
        </w:rPr>
      </w:pP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 течение 90 (девяноста) календарных дней с даты начала оказания услуг по эксплуатации ТДЦ Исполнитель обязан подготовить и представить Заказчику на рассмотрение отчет о состоянии переданных в эксплуатацию Инженерных систем.</w:t>
      </w:r>
    </w:p>
    <w:p w:rsidR="005079A8" w:rsidRPr="00694820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 течение 90 (девяноста) календарных дней с даты начала оказания услуг по эксплуатации ТДЦ Исполнитель обязан подготовить и представить Заказчику график выполнения и перечень работ, входящих в техническое обслуживание переданного в эксплуатацию имущества (осмотр, замена эксплуатационных жидкостей и расходных материалов, регулировка, настройка и т.п.). Требования к графику:</w:t>
      </w:r>
    </w:p>
    <w:p w:rsidR="005079A8" w:rsidRPr="00A243B8" w:rsidRDefault="005079A8" w:rsidP="003845F2">
      <w:pPr>
        <w:pStyle w:val="ae"/>
        <w:numPr>
          <w:ilvl w:val="0"/>
          <w:numId w:val="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В графике должен быть указан каждый элемент обслуживаемого инженерного оборудования, несущих и самонесущих конструкций. Элементы обслуживаемого имущества могут быть сгруппированы по типу оборудования или типу системы в случае, если выполняемые работы по техническому обслуживанию элементов обслуживаемого имущества одинаковы.</w:t>
      </w:r>
    </w:p>
    <w:p w:rsidR="005079A8" w:rsidRPr="00A243B8" w:rsidRDefault="005079A8" w:rsidP="003845F2">
      <w:pPr>
        <w:pStyle w:val="ae"/>
        <w:numPr>
          <w:ilvl w:val="0"/>
          <w:numId w:val="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Для каждого обслуживаемого элемента указан вид обслуживания и порядковый номер недели календарного года, в который такой вид обслуживания выполняется.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 xml:space="preserve">Представлять интересы Заказчика при проведении проверочных и контрольно-ревизионных мероприятий со стороны федеральных, муниципальных и иных контролирующих органов, с обязательным присутствием полномочного </w:t>
      </w:r>
      <w:r w:rsidRPr="00694820">
        <w:rPr>
          <w:rFonts w:cs="Times New Roman"/>
          <w:sz w:val="18"/>
          <w:szCs w:val="18"/>
        </w:rPr>
        <w:lastRenderedPageBreak/>
        <w:t>представителя Заказчика при проведении таких мероприятий. Исполнитель вправе предоставлять оригиналы документации, находящиеся у Исполнителя в связи с выполнением Работ и оказанием Услуг по настоящему Договору исключительно на основании письменного согласия Заказчика.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Выполнять предписания надзорных органов.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Исполнитель гарантирует наличие лицензий и сертификатов, необходимых для выполнения Работ и оказания Услуг по настоящему Договору. Исполнитель обязуется в случае необходимости получить лицензии, сертификаты, а также самостоятельно и за свой счет продлевать лицензии и сертификаты в сроки и согласно нормативно-правовым актам Российской Федерации. Исполнитель по требованию Заказчика обязуется предоставить копии всех необходимых лицензий и сертификатов.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 xml:space="preserve">В течение всего срока действия настоящего Договора за свой счет обеспечить страхование гражданской ответственности Исполнителя перед третьими лицами в отношении причинения вреда жизни и здоровью и/или имущественного вреда третьим лицам. </w:t>
      </w:r>
    </w:p>
    <w:p w:rsidR="005079A8" w:rsidRPr="00694820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Принимать на согласованных коммерческих условиях в эксплуатацию дополнительное оборудование, инженерные системы, смонтированные Заказчиком в ТДЦ.</w:t>
      </w:r>
      <w:r w:rsidRPr="00694820">
        <w:rPr>
          <w:sz w:val="18"/>
          <w:szCs w:val="18"/>
        </w:rPr>
        <w:t xml:space="preserve"> 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Предоставлять арендаторам всю необходимую информацию и согласования для осуществления ремонта, пользования грузоподъемным оборудованием, подключения к коммунальным сетям, осуществления учета потребленных коммунальных ресурсов.</w:t>
      </w:r>
    </w:p>
    <w:p w:rsidR="005079A8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В случае внесения изменений в действующее законодательство РФ в сфере эксплуатации аналогичных Зданий уведомлять Заказчика о внесенных изменениях с предложением корректировки перечня выполняемых Работ и оказываемых Услугах по эксплуатации ТДЦ.</w:t>
      </w:r>
    </w:p>
    <w:p w:rsidR="005079A8" w:rsidRPr="00694820" w:rsidRDefault="005079A8" w:rsidP="005079A8">
      <w:pPr>
        <w:pStyle w:val="ae"/>
        <w:numPr>
          <w:ilvl w:val="1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Ежемесячно в последний день отчетного месяца предоставлять Заказчику:</w:t>
      </w:r>
    </w:p>
    <w:p w:rsidR="005079A8" w:rsidRPr="00A243B8" w:rsidRDefault="005079A8" w:rsidP="003845F2">
      <w:pPr>
        <w:pStyle w:val="ae"/>
        <w:numPr>
          <w:ilvl w:val="0"/>
          <w:numId w:val="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2 (Два) экземпляра Акта о выполненных Работах и оказанных Услугах за отчетный месяц (далее – Акт) с перечислением выполненных Работ и оказанных Услуг. </w:t>
      </w:r>
    </w:p>
    <w:p w:rsidR="005079A8" w:rsidRPr="00A243B8" w:rsidRDefault="005079A8" w:rsidP="003845F2">
      <w:pPr>
        <w:pStyle w:val="ae"/>
        <w:numPr>
          <w:ilvl w:val="0"/>
          <w:numId w:val="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счет-фактуру.</w:t>
      </w:r>
    </w:p>
    <w:p w:rsidR="005079A8" w:rsidRPr="00694820" w:rsidRDefault="005079A8" w:rsidP="005079A8">
      <w:pPr>
        <w:pStyle w:val="ae"/>
        <w:numPr>
          <w:ilvl w:val="0"/>
          <w:numId w:val="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694820">
        <w:rPr>
          <w:rFonts w:cs="Times New Roman"/>
          <w:sz w:val="18"/>
          <w:szCs w:val="18"/>
        </w:rPr>
        <w:t>Требования к персоналу Исполнителя:</w:t>
      </w:r>
    </w:p>
    <w:p w:rsidR="005079A8" w:rsidRPr="00A243B8" w:rsidRDefault="005079A8" w:rsidP="003845F2">
      <w:pPr>
        <w:pStyle w:val="ae"/>
        <w:numPr>
          <w:ilvl w:val="0"/>
          <w:numId w:val="8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Персонал Исполнителя, осуществляющий эксплуатацию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должен соответствовать требованиям, указанным в Положении по технической эксплуатации.</w:t>
      </w:r>
    </w:p>
    <w:p w:rsidR="005079A8" w:rsidRPr="00A243B8" w:rsidRDefault="005079A8" w:rsidP="003845F2">
      <w:pPr>
        <w:pStyle w:val="ae"/>
        <w:numPr>
          <w:ilvl w:val="0"/>
          <w:numId w:val="8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На территории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должны присутствовать: </w:t>
      </w:r>
    </w:p>
    <w:p w:rsidR="005079A8" w:rsidRPr="00A243B8" w:rsidRDefault="005079A8" w:rsidP="003845F2">
      <w:pPr>
        <w:pStyle w:val="ae"/>
        <w:numPr>
          <w:ilvl w:val="0"/>
          <w:numId w:val="9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круглосуточно не менее 2-х дежурных специалистов по эксплуатации с квалификацией, достаточной для локализации аварий и/или вызова аварийных бригад.</w:t>
      </w:r>
    </w:p>
    <w:p w:rsidR="005079A8" w:rsidRPr="00A243B8" w:rsidRDefault="005079A8" w:rsidP="003845F2">
      <w:pPr>
        <w:pStyle w:val="ae"/>
        <w:numPr>
          <w:ilvl w:val="0"/>
          <w:numId w:val="9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в рабочие дни с 08:00 до 17:00 или с 09:00 до 18:00 Главный инженер или инженер по эксплуатации. Главному инженеру и инженерам по эксплуатации допускается покидать территорию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исключительно в связи с вопросами, связанными с эксплуатацией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</w:p>
    <w:p w:rsidR="005079A8" w:rsidRPr="00A243B8" w:rsidRDefault="005079A8" w:rsidP="003845F2">
      <w:pPr>
        <w:pStyle w:val="a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Для штатных единиц «Главный инженер», «Инженер по эксплуатации», Исполнитель обязан предоставить квалифицированную замену в период отпусков сотрудников, период временной нетрудоспособности сотрудников, период отсутствия сотрудников в связи с иными причинами, за исключением случаев, когда указанные сотрудники, отсутствуют в связи с выполнением задач, связанных с эксплуатацией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.</w:t>
      </w:r>
    </w:p>
    <w:p w:rsidR="005079A8" w:rsidRPr="00A243B8" w:rsidRDefault="005079A8" w:rsidP="003845F2">
      <w:pPr>
        <w:pStyle w:val="ae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Работы должны выполняться квалифицированным техническим персоналом. Для этих целей Исполнитель должен назначить приказом ответственных лиц за: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безопасную эксплуатацию электроустановок;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организацию безопасной эксплуатации грузоподъемных механизмов;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промышленную безопасность;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тепловые сети и оборудование;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технику безопасности и охрану труда;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противопожарное состояние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 Прилегающей территории;</w:t>
      </w:r>
    </w:p>
    <w:p w:rsidR="005079A8" w:rsidRPr="00A243B8" w:rsidRDefault="005079A8" w:rsidP="003845F2">
      <w:pPr>
        <w:pStyle w:val="ae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а также иных ответственных лиц, предусмотренных нормативными документами и предписаниями.</w:t>
      </w:r>
    </w:p>
    <w:p w:rsidR="005079A8" w:rsidRPr="00A243B8" w:rsidRDefault="005079A8" w:rsidP="003845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Сотрудники, используемые Исполнителем,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</w:t>
      </w:r>
    </w:p>
    <w:p w:rsidR="005079A8" w:rsidRPr="00A243B8" w:rsidRDefault="005079A8" w:rsidP="003845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Исполнитель обязан следить за тем, чтобы рабочая одежда, обувь используемого им персонала находилась в чистом и опрятном состоянии. Сотрудники Исполнителя должны однозначно идентифицироваться в качестве персонала Исполнителя с помощью спецодежды и карточек с именами и фамилиями.</w:t>
      </w:r>
    </w:p>
    <w:p w:rsidR="005079A8" w:rsidRPr="00A243B8" w:rsidRDefault="005079A8" w:rsidP="003845F2">
      <w:pPr>
        <w:pStyle w:val="ae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Исполнитель может исполнять обязанности путем привлечения подрядных организаций или с помощью собственных сотрудников.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9</w:t>
      </w:r>
      <w:r w:rsidRPr="00A243B8">
        <w:rPr>
          <w:rFonts w:cs="Times New Roman"/>
          <w:sz w:val="18"/>
          <w:szCs w:val="18"/>
        </w:rPr>
        <w:t xml:space="preserve">. Исполнитель обязан в период оказания услуг по эксплуатации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организовать хранение и ведение следующей документации: </w:t>
      </w:r>
    </w:p>
    <w:p w:rsidR="005079A8" w:rsidRPr="00A243B8" w:rsidRDefault="005079A8" w:rsidP="003845F2">
      <w:pPr>
        <w:pStyle w:val="ae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На здание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в соответствии с требованиями Градостроительного кодекса РФ, а также Положения по технической эксплуатации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pStyle w:val="ae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Технический паспорт на здание;</w:t>
      </w:r>
    </w:p>
    <w:p w:rsidR="005079A8" w:rsidRPr="00A243B8" w:rsidRDefault="005079A8" w:rsidP="003845F2">
      <w:pPr>
        <w:pStyle w:val="ae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Журналы эксплуатации;</w:t>
      </w:r>
    </w:p>
    <w:p w:rsidR="005079A8" w:rsidRPr="00A243B8" w:rsidRDefault="005079A8" w:rsidP="003845F2">
      <w:pPr>
        <w:pStyle w:val="ae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Прочая документация в соответствии с Положением по технической эксплуатации здания </w:t>
      </w:r>
      <w:r>
        <w:rPr>
          <w:rFonts w:cs="Times New Roman"/>
          <w:sz w:val="18"/>
          <w:szCs w:val="18"/>
        </w:rPr>
        <w:t>ТДЦ</w:t>
      </w:r>
    </w:p>
    <w:p w:rsidR="005079A8" w:rsidRPr="00A243B8" w:rsidRDefault="005079A8" w:rsidP="003845F2">
      <w:pPr>
        <w:pStyle w:val="ae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Для следующих инженерных систем: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Система кондиционирования, Система </w:t>
      </w:r>
      <w:proofErr w:type="spellStart"/>
      <w:r w:rsidRPr="00A243B8">
        <w:rPr>
          <w:rFonts w:cs="Times New Roman"/>
          <w:sz w:val="18"/>
          <w:szCs w:val="18"/>
        </w:rPr>
        <w:t>общеобменной</w:t>
      </w:r>
      <w:proofErr w:type="spellEnd"/>
      <w:r w:rsidRPr="00A243B8">
        <w:rPr>
          <w:rFonts w:cs="Times New Roman"/>
          <w:sz w:val="18"/>
          <w:szCs w:val="18"/>
        </w:rPr>
        <w:t xml:space="preserve"> вентиляции, Автоматические входные двери, Автоматическая система пожарной сигнализации, Система оповещения и управления эвакуацией людей при пожаре, Система </w:t>
      </w:r>
      <w:proofErr w:type="spellStart"/>
      <w:r w:rsidRPr="00A243B8">
        <w:rPr>
          <w:rFonts w:cs="Times New Roman"/>
          <w:sz w:val="18"/>
          <w:szCs w:val="18"/>
        </w:rPr>
        <w:t>дымоудаления</w:t>
      </w:r>
      <w:proofErr w:type="spellEnd"/>
      <w:r w:rsidRPr="00A243B8">
        <w:rPr>
          <w:rFonts w:cs="Times New Roman"/>
          <w:sz w:val="18"/>
          <w:szCs w:val="18"/>
        </w:rPr>
        <w:t xml:space="preserve"> и подпора воздуха в лифтовых шахтах, Автоматическая система пожаротушения, Система видеонаблюдения, Грузоподъемное оборудование, Эскалаторы и Лифт, Система подсчета посетителей, Система отопления, Система водоснабжения и канализации, </w:t>
      </w:r>
      <w:proofErr w:type="spellStart"/>
      <w:r w:rsidRPr="00A243B8">
        <w:rPr>
          <w:rFonts w:cs="Times New Roman"/>
          <w:sz w:val="18"/>
          <w:szCs w:val="18"/>
        </w:rPr>
        <w:t>Жироуловители</w:t>
      </w:r>
      <w:proofErr w:type="spellEnd"/>
      <w:r w:rsidRPr="00A243B8">
        <w:rPr>
          <w:rFonts w:cs="Times New Roman"/>
          <w:sz w:val="18"/>
          <w:szCs w:val="18"/>
        </w:rPr>
        <w:t xml:space="preserve">, Система охранной сигнализации, Электроустановка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 Прилегающей территории, Ливневая канализация, Система </w:t>
      </w:r>
      <w:r w:rsidRPr="00A243B8">
        <w:rPr>
          <w:rFonts w:cs="Times New Roman"/>
          <w:sz w:val="18"/>
          <w:szCs w:val="18"/>
        </w:rPr>
        <w:lastRenderedPageBreak/>
        <w:t xml:space="preserve">рекламно-информационных сооружений, Система музыкальной трансляции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вести следующую документацию отдельно на каждую инженерную систему:</w:t>
      </w:r>
    </w:p>
    <w:p w:rsidR="005079A8" w:rsidRPr="00A243B8" w:rsidRDefault="005079A8" w:rsidP="003845F2">
      <w:pPr>
        <w:pStyle w:val="ae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Технический паспорт инженерной системы;</w:t>
      </w:r>
    </w:p>
    <w:p w:rsidR="005079A8" w:rsidRPr="00A243B8" w:rsidRDefault="005079A8" w:rsidP="003845F2">
      <w:pPr>
        <w:pStyle w:val="ae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Журнал эксплуатации инженерной системы;</w:t>
      </w:r>
    </w:p>
    <w:p w:rsidR="005079A8" w:rsidRPr="00A243B8" w:rsidRDefault="005079A8" w:rsidP="003845F2">
      <w:pPr>
        <w:pStyle w:val="ae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Прочая документация в соответствии с Положением по технической эксплуатации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, а также требованиями нормативных документов.</w:t>
      </w:r>
    </w:p>
    <w:p w:rsidR="005079A8" w:rsidRPr="00A243B8" w:rsidRDefault="005079A8" w:rsidP="003845F2">
      <w:pPr>
        <w:pStyle w:val="ae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Журнал происшествий охраны. </w:t>
      </w:r>
    </w:p>
    <w:p w:rsidR="005079A8" w:rsidRPr="00A243B8" w:rsidRDefault="005079A8" w:rsidP="003845F2">
      <w:pPr>
        <w:pStyle w:val="ae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Журнал диспетчера.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Все журналы и технические паспорта должны храниться в помещении, расположенном в Здании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.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Представителям Заказчика должен быть представлен беспрепятственный доступ к журналам и техническим паспортам в рабочие дни с 08:00 до 17:00 или с 09:00 до 18:00 (в соответствии с графиком работы инженеров).</w:t>
      </w:r>
    </w:p>
    <w:p w:rsidR="005079A8" w:rsidRPr="00A243B8" w:rsidRDefault="005079A8" w:rsidP="005079A8">
      <w:pPr>
        <w:pStyle w:val="ae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10. </w:t>
      </w:r>
      <w:r w:rsidRPr="00A243B8">
        <w:rPr>
          <w:rFonts w:cs="Times New Roman"/>
          <w:sz w:val="18"/>
          <w:szCs w:val="18"/>
        </w:rPr>
        <w:t>Зоны ответственности Исполнителя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10.1 </w:t>
      </w:r>
      <w:r w:rsidRPr="00A243B8">
        <w:rPr>
          <w:rFonts w:cs="Times New Roman"/>
          <w:sz w:val="18"/>
          <w:szCs w:val="18"/>
        </w:rPr>
        <w:t>Пожарная безопасность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10.2 </w:t>
      </w:r>
      <w:r w:rsidRPr="00A243B8">
        <w:rPr>
          <w:rFonts w:cs="Times New Roman"/>
          <w:sz w:val="18"/>
          <w:szCs w:val="18"/>
        </w:rPr>
        <w:t xml:space="preserve">Исполнитель несет полную ответственность за соблюдение правил пожарной безопасности Здания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>, на Прилегающей территории, в здании трансформаторной подстанции, руководствуясь Федеральным Законом «О пожарной безопасности», Инструкциями и Положениями, установленными компетентными органами и внутренними регламентами Исполнителя.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 xml:space="preserve">10.3  </w:t>
      </w:r>
      <w:r w:rsidRPr="00A243B8">
        <w:rPr>
          <w:rFonts w:cs="Times New Roman"/>
          <w:sz w:val="18"/>
          <w:szCs w:val="18"/>
        </w:rPr>
        <w:t>Исполнитель</w:t>
      </w:r>
      <w:proofErr w:type="gramEnd"/>
      <w:r w:rsidRPr="00A243B8">
        <w:rPr>
          <w:rFonts w:cs="Times New Roman"/>
          <w:sz w:val="18"/>
          <w:szCs w:val="18"/>
        </w:rPr>
        <w:t xml:space="preserve"> обязан: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1</w:t>
      </w:r>
      <w:r>
        <w:rPr>
          <w:rFonts w:cs="Times New Roman"/>
          <w:sz w:val="18"/>
          <w:szCs w:val="18"/>
        </w:rPr>
        <w:t>0</w:t>
      </w:r>
      <w:r w:rsidRPr="00A243B8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3</w:t>
      </w:r>
      <w:r w:rsidRPr="00A243B8">
        <w:rPr>
          <w:rFonts w:cs="Times New Roman"/>
          <w:sz w:val="18"/>
          <w:szCs w:val="18"/>
        </w:rPr>
        <w:t>.1.</w:t>
      </w:r>
      <w:r w:rsidRPr="00A243B8">
        <w:rPr>
          <w:rFonts w:cs="Times New Roman"/>
          <w:sz w:val="18"/>
          <w:szCs w:val="18"/>
        </w:rPr>
        <w:tab/>
        <w:t>назначить Приказом лицо, прошедшее соответствующее обучение, ответственное за противопожарное состояние Здания, на Прилегающей территории, в здании трансформаторной подстанции и проведение эвакуации людей;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1</w:t>
      </w:r>
      <w:r>
        <w:rPr>
          <w:rFonts w:cs="Times New Roman"/>
          <w:sz w:val="18"/>
          <w:szCs w:val="18"/>
        </w:rPr>
        <w:t>0</w:t>
      </w:r>
      <w:r w:rsidRPr="00A243B8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3</w:t>
      </w:r>
      <w:r w:rsidRPr="00A243B8">
        <w:rPr>
          <w:rFonts w:cs="Times New Roman"/>
          <w:sz w:val="18"/>
          <w:szCs w:val="18"/>
        </w:rPr>
        <w:t>.2.</w:t>
      </w:r>
      <w:r w:rsidRPr="00A243B8">
        <w:rPr>
          <w:rFonts w:cs="Times New Roman"/>
          <w:sz w:val="18"/>
          <w:szCs w:val="18"/>
        </w:rPr>
        <w:tab/>
        <w:t>проводить обучение своего персонала Правилам пожарной безопасности и действиям в случае чрезвычайной ситуации, согласно установленным требованиям соответствующих инстанций.</w:t>
      </w: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</w:t>
      </w: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>Председатель комиссии: _____________________________________________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/______________/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Члены </w:t>
      </w:r>
      <w:proofErr w:type="gramStart"/>
      <w:r w:rsidRPr="00A243B8">
        <w:rPr>
          <w:rFonts w:eastAsia="Times New Roman" w:cs="Times New Roman"/>
          <w:bCs/>
          <w:sz w:val="18"/>
          <w:szCs w:val="18"/>
          <w:lang w:eastAsia="ru-RU"/>
        </w:rPr>
        <w:t>комиссии:</w:t>
      </w:r>
      <w:r>
        <w:rPr>
          <w:rFonts w:eastAsia="Times New Roman" w:cs="Times New Roman"/>
          <w:bCs/>
          <w:sz w:val="18"/>
          <w:szCs w:val="18"/>
          <w:lang w:eastAsia="ru-RU"/>
        </w:rPr>
        <w:t xml:space="preserve">   </w:t>
      </w:r>
      <w:proofErr w:type="gramEnd"/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</w:t>
      </w: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____________________</w:t>
      </w:r>
      <w:r>
        <w:rPr>
          <w:rFonts w:eastAsia="Times New Roman" w:cs="Times New Roman"/>
          <w:bCs/>
          <w:sz w:val="18"/>
          <w:szCs w:val="18"/>
          <w:lang w:eastAsia="ru-RU"/>
        </w:rPr>
        <w:t>_________________________ /______________/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 _____________________________________________ /______________/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>
        <w:rPr>
          <w:rFonts w:eastAsia="Times New Roman" w:cs="Times New Roman"/>
          <w:bCs/>
          <w:sz w:val="18"/>
          <w:szCs w:val="18"/>
          <w:lang w:eastAsia="ru-RU"/>
        </w:rPr>
        <w:t xml:space="preserve">                                               _____________________________________________ /_______________/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5079A8" w:rsidRPr="00A243B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  <w:r w:rsidRPr="00A243B8">
        <w:rPr>
          <w:rFonts w:eastAsia="Times New Roman" w:cs="Times New Roman"/>
          <w:bCs/>
          <w:sz w:val="18"/>
          <w:szCs w:val="18"/>
          <w:lang w:eastAsia="ru-RU"/>
        </w:rPr>
        <w:t xml:space="preserve"> «____» ________________ </w:t>
      </w:r>
      <w:r>
        <w:rPr>
          <w:rFonts w:eastAsia="Times New Roman" w:cs="Times New Roman"/>
          <w:bCs/>
          <w:sz w:val="18"/>
          <w:szCs w:val="18"/>
          <w:lang w:eastAsia="ru-RU"/>
        </w:rPr>
        <w:t>2025 г.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bCs/>
          <w:sz w:val="18"/>
          <w:szCs w:val="18"/>
          <w:lang w:eastAsia="ru-RU"/>
        </w:rPr>
        <w:sectPr w:rsidR="005079A8" w:rsidSect="00FD51EB">
          <w:footerReference w:type="default" r:id="rId5"/>
          <w:footerReference w:type="first" r:id="rId6"/>
          <w:pgSz w:w="11906" w:h="16838"/>
          <w:pgMar w:top="709" w:right="850" w:bottom="567" w:left="851" w:header="708" w:footer="708" w:gutter="0"/>
          <w:cols w:space="708"/>
          <w:titlePg/>
          <w:docGrid w:linePitch="360"/>
        </w:sectPr>
      </w:pP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lastRenderedPageBreak/>
        <w:t>Приложение №1</w:t>
      </w: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 xml:space="preserve"> к Техническому заданию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outlineLvl w:val="0"/>
        <w:rPr>
          <w:rFonts w:cs="Times New Roman"/>
          <w:b/>
          <w:sz w:val="18"/>
          <w:szCs w:val="18"/>
        </w:rPr>
      </w:pPr>
      <w:bookmarkStart w:id="1" w:name="_Toc367311148"/>
      <w:r w:rsidRPr="00A243B8">
        <w:rPr>
          <w:rFonts w:cs="Times New Roman"/>
          <w:b/>
          <w:sz w:val="18"/>
          <w:szCs w:val="18"/>
        </w:rPr>
        <w:t xml:space="preserve">Перечень работ по текущему ремонту, выполняющийся силами службы </w:t>
      </w:r>
      <w:r>
        <w:rPr>
          <w:rFonts w:cs="Times New Roman"/>
          <w:b/>
          <w:sz w:val="18"/>
          <w:szCs w:val="18"/>
        </w:rPr>
        <w:t>управляющей организации</w:t>
      </w:r>
      <w:r w:rsidRPr="00A243B8">
        <w:rPr>
          <w:rFonts w:cs="Times New Roman"/>
          <w:b/>
          <w:sz w:val="18"/>
          <w:szCs w:val="18"/>
        </w:rPr>
        <w:t xml:space="preserve"> </w:t>
      </w:r>
      <w:bookmarkEnd w:id="1"/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Исполнитель выполняет Текущий ремонт переданного в эксплуатацию имущества.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Также в соответствии с отдельными договорами подряда Исполнитель может выполнять ремонтные работы, не относящиеся к текущему ремонту (далее – «Капитальный ремонт»).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Перечень работ, однозначно относящихся к текущему ремонту 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5079A8" w:rsidRPr="00A243B8" w:rsidTr="005318B0">
        <w:trPr>
          <w:trHeight w:val="63"/>
          <w:tblHeader/>
        </w:trPr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5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Текущий ремонт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17"/>
              <w:contextualSpacing/>
              <w:jc w:val="both"/>
              <w:outlineLvl w:val="0"/>
              <w:rPr>
                <w:rFonts w:cs="Times New Roman"/>
                <w:b/>
                <w:sz w:val="18"/>
                <w:szCs w:val="18"/>
              </w:rPr>
            </w:pPr>
            <w:bookmarkStart w:id="2" w:name="_Toc397691982"/>
            <w:r w:rsidRPr="00A243B8">
              <w:rPr>
                <w:rFonts w:cs="Times New Roman"/>
                <w:b/>
                <w:sz w:val="18"/>
                <w:szCs w:val="18"/>
              </w:rPr>
              <w:t>Несущие и самонесущие конструкции</w:t>
            </w:r>
            <w:bookmarkEnd w:id="2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3" w:name="_Toc397691983"/>
            <w:r w:rsidRPr="00A243B8">
              <w:rPr>
                <w:rFonts w:cs="Times New Roman"/>
                <w:sz w:val="18"/>
                <w:szCs w:val="18"/>
              </w:rPr>
              <w:t>ФУНДАМЕНТЫ</w:t>
            </w:r>
            <w:bookmarkEnd w:id="3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облицовки фундаментных стен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штукатурки фундаментных стен в объеме до 5 % общей площади оштукатуренных фундаментных стен.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4" w:name="_Toc397691984"/>
            <w:r w:rsidRPr="00A243B8">
              <w:rPr>
                <w:rFonts w:cs="Times New Roman"/>
                <w:sz w:val="18"/>
                <w:szCs w:val="18"/>
              </w:rPr>
              <w:t>СТЕНЫ И КОЛОННЫ</w:t>
            </w:r>
            <w:bookmarkEnd w:id="4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Затирка раствором мелких трещин в стенах.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Установка защитных уголков на кирпичных и бетонных колоннах.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5" w:name="_Toc397691985"/>
            <w:r w:rsidRPr="00A243B8">
              <w:rPr>
                <w:rFonts w:cs="Times New Roman"/>
                <w:sz w:val="18"/>
                <w:szCs w:val="18"/>
              </w:rPr>
              <w:t>ПЕРЕГОРОДКИ</w:t>
            </w:r>
            <w:bookmarkEnd w:id="5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перегородок постановкой ершей, клиньев и др.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отверстий и просветов в верхней части перегородок при осадке их, а также в местах примыкания к стенам.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Постановка на растворе отдельных ослабевших кирпичей в перегородках.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разбитых стекол в остекленной части перегородок.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6" w:name="_Toc397691986"/>
            <w:r w:rsidRPr="00A243B8">
              <w:rPr>
                <w:rFonts w:cs="Times New Roman"/>
                <w:sz w:val="18"/>
                <w:szCs w:val="18"/>
              </w:rPr>
              <w:t>КРЫШИ И ПОКРЫТИЯ</w:t>
            </w:r>
            <w:bookmarkEnd w:id="6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Мелкий ремонт устройств закрытия и открытия световых фонарей.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слуховых окон.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и ремонт выходов на крышу.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отдельными частями настенных желобов и карнизных спусков. Закрепление сорванных стальных листов.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или возобновление покрытий вокруг дымовых труб и других выступающих частей на крыше.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стальных парапетов, ремонт оголовков вентиляционных шахт, фановых стояков и других выступающих частей на крыше.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Восстановление и </w:t>
            </w:r>
            <w:proofErr w:type="gramStart"/>
            <w:r w:rsidRPr="00A243B8">
              <w:rPr>
                <w:rFonts w:cs="Times New Roman"/>
                <w:sz w:val="18"/>
                <w:szCs w:val="18"/>
              </w:rPr>
              <w:t>ремонт  лестниц</w:t>
            </w:r>
            <w:proofErr w:type="gramEnd"/>
            <w:r w:rsidRPr="00A243B8">
              <w:rPr>
                <w:rFonts w:cs="Times New Roman"/>
                <w:sz w:val="18"/>
                <w:szCs w:val="18"/>
              </w:rPr>
              <w:t xml:space="preserve"> на крышах.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Периодическая частичная промазка рулонных кровель нефтебитумной мастикой.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воронок внутренних водостоков.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проколов и порезов мембранной кровли, не требующий перекладки полотен мембраны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ind w:left="1224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7" w:name="_Toc397691987"/>
            <w:r w:rsidRPr="00A243B8">
              <w:rPr>
                <w:rFonts w:cs="Times New Roman"/>
                <w:sz w:val="18"/>
                <w:szCs w:val="18"/>
              </w:rPr>
              <w:t>ПЕРЕКРЫТИЯ И ПОЛЫ</w:t>
            </w:r>
            <w:bookmarkEnd w:id="7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защитного слоя железобетонных перекрытий (прогонов, балок и плит).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выбоин в цементных, бетонных и асфальтовых полах (до 10 % общей площади).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отдельных шашек в торцевых полах (до 10 % общей площади).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поврежденных и вставка выпавших плиток в керамических, цементных, мраморных полах.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Подклейка отдельных отставших мест полов из линолеума.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отставших деревянных плинтусов и галтелей или их замена.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цементных плинтусов.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Устройство стяжек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8" w:name="_Toc397691988"/>
            <w:r w:rsidRPr="00A243B8">
              <w:rPr>
                <w:rFonts w:cs="Times New Roman"/>
                <w:sz w:val="18"/>
                <w:szCs w:val="18"/>
              </w:rPr>
              <w:t>ОКНА, ДВЕРИ И ВОРОТА</w:t>
            </w:r>
            <w:bookmarkEnd w:id="8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Исправление перекосов дверных полотен и ворот и укрепление их путем постановки металлических угольников и нашивки планок.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переплетов с частичной заменой горбыльков переплетов.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разбитых стекол, промазка фальцев замазкой.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щелей под подоконниками.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неисправных оконных и дверных приборов (фурнитура, запорная арматура).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Утепление входных дверей и ворот.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Установка доводчиков к дверям.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стеклопакетов фасадного остекления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стеклопакетов отдельных окон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дверных полотен или дверей вместе с дверной коробкой на двери аналогичного типа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9" w:name="_Toc397691989"/>
            <w:r w:rsidRPr="00A243B8">
              <w:rPr>
                <w:rFonts w:cs="Times New Roman"/>
                <w:sz w:val="18"/>
                <w:szCs w:val="18"/>
              </w:rPr>
              <w:t>ЛЕСТНИЦЫ</w:t>
            </w:r>
            <w:bookmarkEnd w:id="9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выбоин в бетонных и каменных ступенях, на лестничных площадках и в пандусах.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перил и поручней на лестничных маршах.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0" w:name="_Toc397691990"/>
            <w:r w:rsidRPr="00A243B8">
              <w:rPr>
                <w:rFonts w:cs="Times New Roman"/>
                <w:sz w:val="18"/>
                <w:szCs w:val="18"/>
              </w:rPr>
              <w:t>ВНУТРЕННИЕ ШТУКАТУРНЫЕ, ОБЛИЦОВОЧНЫЕ И МАЛЯРНЫЕ РАБОТЫ</w:t>
            </w:r>
            <w:bookmarkEnd w:id="10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штукатурки стен и потолков с предварительной отбивкой штукатурки (до 10 % оштукатуренной поверхности стен и потолков).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облицовки стен (до 10 % общей площади облицованной поверхности).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Окраска помещений и отдельных конструкций.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1" w:name="_Toc397691991"/>
            <w:r w:rsidRPr="00A243B8">
              <w:rPr>
                <w:rFonts w:cs="Times New Roman"/>
                <w:sz w:val="18"/>
                <w:szCs w:val="18"/>
              </w:rPr>
              <w:t>ФАСАДЫ</w:t>
            </w:r>
            <w:bookmarkEnd w:id="11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угрожающих падением облицовочных плиток, архитектурных деталей, карнизах и других выступающих частей зданий (до 10 % общей площади облицованной поверхности).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наружной штукатурки (отдельными местами) с отбивкой отставшей штукатурки (до 5 % оштукатуренной поверхности фасада).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 поддержание в порядке водосточных труб, воронок, колен, отводов, лотков, а также наружных стальных и цементных покрытий на выступающих частях фасада здания.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Окраска фасадов Здания обычными составами.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Очистка или промывка от копоти и пыли фасадов, облицованных или окрашенных устойчивыми составами.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2" w:name="_Toc397691992"/>
            <w:r w:rsidRPr="00A243B8">
              <w:rPr>
                <w:rFonts w:cs="Times New Roman"/>
                <w:sz w:val="18"/>
                <w:szCs w:val="18"/>
              </w:rPr>
              <w:t>АВТОМОБИЛЬНЫЕ ДОРОГИ</w:t>
            </w:r>
            <w:bookmarkEnd w:id="12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Очистка водоотводных каналов и кюветов.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Выправление отдельных бортовых камней.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3" w:name="_Toc397691993"/>
            <w:r w:rsidRPr="00A243B8">
              <w:rPr>
                <w:rFonts w:cs="Times New Roman"/>
                <w:sz w:val="18"/>
                <w:szCs w:val="18"/>
              </w:rPr>
              <w:t>ПРОЧИЕ СООРУЖЕНИЯ</w:t>
            </w:r>
            <w:bookmarkEnd w:id="13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Сплошная окраска отдельных металлических элементов сооружений.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17"/>
              <w:contextualSpacing/>
              <w:jc w:val="both"/>
              <w:outlineLvl w:val="0"/>
              <w:rPr>
                <w:rFonts w:cs="Times New Roman"/>
                <w:b/>
                <w:sz w:val="18"/>
                <w:szCs w:val="18"/>
              </w:rPr>
            </w:pPr>
            <w:bookmarkStart w:id="14" w:name="_Toc397691994"/>
            <w:r w:rsidRPr="00A243B8">
              <w:rPr>
                <w:rFonts w:cs="Times New Roman"/>
                <w:b/>
                <w:sz w:val="18"/>
                <w:szCs w:val="18"/>
              </w:rPr>
              <w:t>Инженерные системы</w:t>
            </w:r>
            <w:bookmarkEnd w:id="14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5" w:name="_Toc397691995"/>
            <w:r w:rsidRPr="00A243B8">
              <w:rPr>
                <w:rFonts w:cs="Times New Roman"/>
                <w:sz w:val="18"/>
                <w:szCs w:val="18"/>
              </w:rPr>
              <w:t>ЦЕНТРАЛЬНОЕ ОТОПЛЕНИЕ</w:t>
            </w:r>
            <w:bookmarkEnd w:id="15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Промывка трубопроводов и приборов системы центрального отопления (ежегодно по окончании отопительного сезона).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Регулировка систем центрального отопления.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течи в трубопроводах, приборах и арматуре путем подтягивания муфт, контргаек, постановка хомутов на резиновых прокладках, обматывание специальной лентой и пр.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отдельных секций отопительных приборов и небольших участков трубопроводов при устранении утечек и засоров в трубах.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 замена в отдельных помещениях регулировочной и запорной арматуры.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существующих крюков, хомутов, кронштейнов и подвесок, а также постановка дополнительных средств крепления трубопроводов и приборов.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Утепление, сливных и воздушных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Промывка конденсационных горшков и баков, грязевиков.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Покраска трубопроводов и приборов.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6" w:name="_Toc397691996"/>
            <w:r w:rsidRPr="00A243B8">
              <w:rPr>
                <w:rFonts w:cs="Times New Roman"/>
                <w:sz w:val="18"/>
                <w:szCs w:val="18"/>
              </w:rPr>
              <w:t>ВЕНТИЛЯЦИЯ</w:t>
            </w:r>
            <w:bookmarkEnd w:id="16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подсосов в воздуховодах.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существующих подвесок, хомутов и цапф, а также постановка дополнительных средств крепления воздуховодов.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Мелкий ремонт вентиляторов, калориферов, электромоторов и опорных устройств для них (фундаментов, площадок и кронштейнов).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Мелкий ремонт вентиляционных шахт, дефлекторов, жалюзи и решеток.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Оправка воздуховодов и вентиляционного оборудования.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7" w:name="_Toc397691997"/>
            <w:r w:rsidRPr="00A243B8">
              <w:rPr>
                <w:rFonts w:cs="Times New Roman"/>
                <w:sz w:val="18"/>
                <w:szCs w:val="18"/>
              </w:rPr>
              <w:t>КОНДИЦИОНИРОВАНИЕ</w:t>
            </w:r>
            <w:bookmarkEnd w:id="17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трубопроводов.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Утепление трубопроводов</w:t>
            </w:r>
            <w:r>
              <w:rPr>
                <w:rFonts w:cs="Times New Roman"/>
                <w:sz w:val="18"/>
                <w:szCs w:val="18"/>
              </w:rPr>
              <w:t xml:space="preserve"> в местах охлаждения</w:t>
            </w:r>
            <w:r w:rsidRPr="00A243B8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Ремонт и замена </w:t>
            </w:r>
            <w:r>
              <w:rPr>
                <w:rFonts w:cs="Times New Roman"/>
                <w:sz w:val="18"/>
                <w:szCs w:val="18"/>
              </w:rPr>
              <w:t>арматуры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Мелкий ремонт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чиллеров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фанкойлов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43B8">
              <w:rPr>
                <w:rFonts w:cs="Times New Roman"/>
                <w:sz w:val="18"/>
                <w:szCs w:val="18"/>
              </w:rPr>
              <w:t>и опорных устройств для них (площадок и кронштейнов).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Смена небольших участков трубопроводов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8" w:name="_Toc397691998"/>
            <w:r w:rsidRPr="00A243B8">
              <w:rPr>
                <w:rFonts w:cs="Times New Roman"/>
                <w:sz w:val="18"/>
                <w:szCs w:val="18"/>
              </w:rPr>
              <w:t>ВНУТРЕННИЙ ВОДОПРОВОД И КАНАЛИЗАЦИЯ</w:t>
            </w:r>
            <w:bookmarkEnd w:id="18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течи в приборах и соединениях водопроводных, канализационных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Укрепление канализационных и водопроводных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Утепление водопроводных и канализационных труб в местах охлаждения.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Прочистка канализационных трубопроводов и приборов.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небольших участков трубопроводов.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 замена арматуры.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отдельных приборов (бачков, унитазов, умывальников, раковин, и др.).</w:t>
            </w:r>
          </w:p>
        </w:tc>
      </w:tr>
      <w:tr w:rsidR="005079A8" w:rsidRPr="00A243B8" w:rsidTr="005318B0">
        <w:trPr>
          <w:trHeight w:val="58"/>
        </w:trPr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19" w:name="_Toc397691999"/>
            <w:r w:rsidRPr="00A243B8">
              <w:rPr>
                <w:rFonts w:cs="Times New Roman"/>
                <w:sz w:val="18"/>
                <w:szCs w:val="18"/>
              </w:rPr>
              <w:t>ГОРЯЧЕЕ ВОДОСНАБЖЕНИЕ</w:t>
            </w:r>
            <w:bookmarkEnd w:id="19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Мелкий ремонт насосных и моторных установок.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водоразборных кранов, утепление труб и другие работы аналогично перечисленным в предыдущих разделах: Центральное отопление и Внутренний водопровод и канализация. Объем выполнения до 10% в год от общего количества трубопроводов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0" w:name="_Toc397692000"/>
            <w:r w:rsidRPr="00A243B8">
              <w:rPr>
                <w:rFonts w:cs="Times New Roman"/>
                <w:sz w:val="18"/>
                <w:szCs w:val="18"/>
              </w:rPr>
              <w:t>ЭЛЕКТРООСВЕЩЕНИЕ</w:t>
            </w:r>
            <w:bookmarkEnd w:id="20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Закрепление отвисающей внутренней электропроводки и постановка дополнительных креплений со сменой установочной арматуры (выключателей, патронов, розеток).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отдельных участков электропроводки</w:t>
            </w:r>
            <w:r>
              <w:rPr>
                <w:rFonts w:cs="Times New Roman"/>
                <w:sz w:val="18"/>
                <w:szCs w:val="18"/>
              </w:rPr>
              <w:t xml:space="preserve"> (до 10 %</w:t>
            </w:r>
            <w:r w:rsidRPr="00A243B8">
              <w:rPr>
                <w:rFonts w:cs="Times New Roman"/>
                <w:sz w:val="18"/>
                <w:szCs w:val="18"/>
              </w:rPr>
              <w:t>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Демонтаж/монтаж электропроводки при выполнении работ по текущему ремонту стен, перекрытий и перегородок.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Мелкий ремонт групповых распределительных и предохранительных щитков и коробок.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1" w:name="_Toc397692002"/>
            <w:r w:rsidRPr="00A243B8">
              <w:rPr>
                <w:rFonts w:cs="Times New Roman"/>
                <w:sz w:val="18"/>
                <w:szCs w:val="18"/>
              </w:rPr>
              <w:t>ВОДОПРОВОДНО-КАНАЛИЗАЦИОННЫЕ СООРУЖЕНИЯ</w:t>
            </w:r>
            <w:bookmarkEnd w:id="21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Трубопроводы и арматура сетей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Подчеканка отдельных раструбов.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Сварка или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подварка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отдельных стыков стальных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отдельных мест для устранения утечек с постановкой ремонтных муфт, хомутов, бандажей или путем заварки.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одиночных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Набивка сальников, подтяжка болтов и смена отдельных сальников в арматуре.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болтов и прокладок во фланцевых соединениях фасонных частей и арматуры.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Обновление указательных табличек.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крепления гидрантов.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водоразборных колонок.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Колодцы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отдельных свищей в стенах колодцев.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отдельных выпадающих кирпичей.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отдельных ходовых скоб.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лестниц.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отдельных мест штукатурки.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Исправление лотков.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поврежденных люков.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Очистные сооружения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Ремонт штукатурки с затиркой и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железнением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(до 10 % общей площади оштукатуренной поверхности).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мелких трещин.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 покраска люков, лестниц.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отдельных скоб.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геометрических форм кромок желобов фильтров.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воздухопроводов.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изоляции (отдельных мест).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решеток со сменой отдельных прутьев.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ограждающих валиков, лотков и дощатых перегородок иловых площадок.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Промывка сооружений трубопроводов и дренажных сетей.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Окраска трубопроводов.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защитного слоя железобетонных конструкций.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Покраска металлических баков.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Ремонт трубопроводов с заменой отдельных </w:t>
            </w:r>
            <w:proofErr w:type="gramStart"/>
            <w:r w:rsidRPr="00A243B8">
              <w:rPr>
                <w:rFonts w:cs="Times New Roman"/>
                <w:sz w:val="18"/>
                <w:szCs w:val="18"/>
              </w:rPr>
              <w:t>участков  труб</w:t>
            </w:r>
            <w:proofErr w:type="gramEnd"/>
            <w:r w:rsidRPr="00A243B8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2" w:name="_Toc397692003"/>
            <w:r w:rsidRPr="00A243B8">
              <w:rPr>
                <w:rFonts w:cs="Times New Roman"/>
                <w:sz w:val="18"/>
                <w:szCs w:val="18"/>
              </w:rPr>
              <w:t>ТЕПЛОФИКАЦИЯ</w:t>
            </w:r>
            <w:bookmarkEnd w:id="22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Каналы и камеры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отдельных свищей в стенах проходных каналов и заделка отдельных выпадающих кирпичей.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отдельных ходовых скоб.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лестниц.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поврежденных люков.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Трубопроводы и арматура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Сварка или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подварка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отдельных стыков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отдельных труб.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Частичный ремонт тепловой изоляции (до 5 % общей длины трубопровода).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Набивка сальников, подтяжка болтов и смена отдельных деталей арматуры.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Смена болтов и прокладок во фланцевых соединениях.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Колодцы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Устранение отдельных свищей в стенах колодцев.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Заделка отдельных выпадающих кирпичей.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отдельных ходовых скоб.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отдельных участков лестниц.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отдельных мест штукатурки.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Исправление лотков.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3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867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поврежденных люков.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3" w:name="_Toc397692004"/>
            <w:r w:rsidRPr="00A243B8">
              <w:rPr>
                <w:rFonts w:cs="Times New Roman"/>
                <w:sz w:val="18"/>
                <w:szCs w:val="18"/>
              </w:rPr>
              <w:t>ЭЛЕКТРИЧЕСКИЕ СЕТИ</w:t>
            </w:r>
            <w:bookmarkEnd w:id="23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Закрепление провисших проводов и кабелей.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Ликвидация обрывов проводов и кабелей суммарным сечением до 12 мм2мм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Ликвидация обрывов соединений сечением до 4 мм.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автоматических выключателей силой тока до 60 Ампер включительно и напряжением 220/380 Вольт.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Ликвидация обрывов проводов и кабелей суммарным сечением более 12 мм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Ликвидация обрывов соединений сечением более 4 мм.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автоматических выключателей силой тока более 60 Ампер включительно и напряжением 220/380 Вольт.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6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4" w:name="_Toc397692005"/>
            <w:r w:rsidRPr="00A243B8">
              <w:rPr>
                <w:rFonts w:cs="Times New Roman"/>
                <w:sz w:val="18"/>
                <w:szCs w:val="18"/>
              </w:rPr>
              <w:t>СЛАБОТОЧНЫЕ СЕТИ</w:t>
            </w:r>
            <w:bookmarkEnd w:id="24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Закрепление провисших 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Поиск и ликвидация обрывов 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Поиск и ликвидация обрывов соединений слаботочных сетей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Обслуживание системы подсчета посетителей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ind w:left="72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5" w:name="_Toc397692006"/>
            <w:r w:rsidRPr="00A243B8">
              <w:rPr>
                <w:rFonts w:cs="Times New Roman"/>
                <w:sz w:val="18"/>
                <w:szCs w:val="18"/>
              </w:rPr>
              <w:t>ГРУЗОПОДЪЕМНОЕ ОБОРУДОВАНИЕ</w:t>
            </w:r>
            <w:bookmarkEnd w:id="25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Ежегодное освидетельствование грузоподъемного оборудования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Техническое обслуживание лифтового оборудования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Выставлению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штихмаса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на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качалки отводки дверей кабины лифта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датчика на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платы на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кнопки вызова на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мотор-редуктора на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Замена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фотозавесы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лифта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контроллера в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вкладыша башмака кабины лифта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вкладыша башмака противовеса в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рычага пружинного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блоки питания в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блока управления дверьми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масленок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кронштейнов в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Выставление дверей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Зачистка </w:t>
            </w:r>
            <w:proofErr w:type="gramStart"/>
            <w:r w:rsidRPr="00A243B8">
              <w:rPr>
                <w:rFonts w:cs="Times New Roman"/>
                <w:sz w:val="18"/>
                <w:szCs w:val="18"/>
              </w:rPr>
              <w:t>стыков</w:t>
            </w:r>
            <w:proofErr w:type="gramEnd"/>
            <w:r w:rsidRPr="00A243B8">
              <w:rPr>
                <w:rFonts w:cs="Times New Roman"/>
                <w:sz w:val="18"/>
                <w:szCs w:val="18"/>
              </w:rPr>
              <w:t xml:space="preserve"> направляющих в лифте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Техническое обслуживание эскалаторного оборудования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устья поручня на эскалаторе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поручня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поручня эскалатора (вулканизация)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стекла балюстрады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ступени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фрикционного колеса привода поручня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Замена </w:t>
            </w:r>
            <w:proofErr w:type="gramStart"/>
            <w:r w:rsidRPr="00A243B8">
              <w:rPr>
                <w:rFonts w:cs="Times New Roman"/>
                <w:sz w:val="18"/>
                <w:szCs w:val="18"/>
              </w:rPr>
              <w:t>гребенки  (</w:t>
            </w:r>
            <w:proofErr w:type="gramEnd"/>
            <w:r w:rsidRPr="00A243B8">
              <w:rPr>
                <w:rFonts w:cs="Times New Roman"/>
                <w:sz w:val="18"/>
                <w:szCs w:val="18"/>
              </w:rPr>
              <w:t>секции гребенки)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контактов входной плиты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прижимной роликовой цепи поручня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кронштейна поручня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пружины поручня эскалатора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роликов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пластиковой направляющей поручня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направляющей холостой ветви поручня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1"/>
              <w:contextualSpacing/>
              <w:jc w:val="both"/>
              <w:outlineLvl w:val="1"/>
              <w:rPr>
                <w:rFonts w:cs="Times New Roman"/>
                <w:sz w:val="18"/>
                <w:szCs w:val="18"/>
              </w:rPr>
            </w:pPr>
            <w:bookmarkStart w:id="26" w:name="_Toc397692007"/>
            <w:r w:rsidRPr="00A243B8">
              <w:rPr>
                <w:rFonts w:cs="Times New Roman"/>
                <w:sz w:val="18"/>
                <w:szCs w:val="18"/>
              </w:rPr>
              <w:t>ВИДЕОНАБЛЮДЕНИЕ</w:t>
            </w:r>
            <w:bookmarkEnd w:id="26"/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Закрепление провисших 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Поиск и ликвидация обрывов проводов.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Настройка видеокамер (фокусировка, направление, режим работы)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5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Настройка режимов работы видеооборудования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Перемещение видеокамер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видеокамер на аналогичные по ТТХ</w:t>
            </w:r>
          </w:p>
        </w:tc>
      </w:tr>
      <w:tr w:rsidR="005079A8" w:rsidRPr="00A243B8" w:rsidTr="005318B0">
        <w:trPr>
          <w:trHeight w:val="176"/>
        </w:trPr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мониторов видеонаблюдения на аналогичные по ТТХ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вышедших из строя жестких дисков хранения данных видеонаблюдения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и ремонт поврежденных линий передачи данных системы видеонаблюдения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17"/>
              <w:contextualSpacing/>
              <w:jc w:val="both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Земельный участок</w:t>
            </w:r>
          </w:p>
        </w:tc>
      </w:tr>
      <w:tr w:rsidR="005079A8" w:rsidRPr="00A243B8" w:rsidTr="005318B0">
        <w:trPr>
          <w:trHeight w:val="223"/>
        </w:trPr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ЗЕЛЕНЫЕ НАСАЖДЕНИЯ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Уход за зелеными насаждениями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Высадка газонной травы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Подсыпка грунта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Посадка кустарника и деревьев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Корчевание пней, требующее специальной техники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ТРОТУАРНАЯ ПЛИТКА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Замена тротуарной плитки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и замена бордюрного камня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Асфальтовое покрытие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Ремонт дорожного полотна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1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УКАЗАТЕЛИ ДОРОЖНОГО ДВИЖЕНИЯ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Подкраска элементов дорожной разметки размером до 10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п.м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>. в месяц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дорожной разметки</w:t>
            </w:r>
          </w:p>
        </w:tc>
      </w:tr>
      <w:tr w:rsidR="005079A8" w:rsidRPr="00A243B8" w:rsidTr="005318B0">
        <w:tc>
          <w:tcPr>
            <w:tcW w:w="1809" w:type="dxa"/>
          </w:tcPr>
          <w:p w:rsidR="005079A8" w:rsidRPr="00A243B8" w:rsidRDefault="005079A8" w:rsidP="003845F2">
            <w:pPr>
              <w:numPr>
                <w:ilvl w:val="2"/>
                <w:numId w:val="16"/>
              </w:numPr>
              <w:spacing w:after="0"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42" w:type="dxa"/>
          </w:tcPr>
          <w:p w:rsidR="005079A8" w:rsidRPr="00A243B8" w:rsidRDefault="005079A8" w:rsidP="005318B0">
            <w:pPr>
              <w:ind w:left="30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Восстановление поврежденных дорожных знаков</w:t>
            </w:r>
          </w:p>
        </w:tc>
      </w:tr>
    </w:tbl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br w:type="page"/>
      </w: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lastRenderedPageBreak/>
        <w:t>Приложение №2</w:t>
      </w:r>
    </w:p>
    <w:p w:rsidR="005079A8" w:rsidRPr="00A243B8" w:rsidRDefault="005079A8" w:rsidP="005079A8">
      <w:pPr>
        <w:spacing w:after="0" w:line="240" w:lineRule="auto"/>
        <w:jc w:val="right"/>
        <w:rPr>
          <w:rFonts w:eastAsia="Times New Roman" w:cs="Times New Roman"/>
          <w:b/>
          <w:caps/>
          <w:sz w:val="18"/>
          <w:szCs w:val="18"/>
          <w:lang w:eastAsia="ru-RU"/>
        </w:rPr>
      </w:pPr>
      <w:r w:rsidRPr="00A243B8">
        <w:rPr>
          <w:rFonts w:cs="Times New Roman"/>
          <w:b/>
          <w:sz w:val="18"/>
          <w:szCs w:val="18"/>
        </w:rPr>
        <w:t xml:space="preserve"> к Техническому заданию.</w:t>
      </w:r>
    </w:p>
    <w:p w:rsidR="005079A8" w:rsidRPr="00A243B8" w:rsidRDefault="005079A8" w:rsidP="005079A8">
      <w:pPr>
        <w:spacing w:after="0" w:line="240" w:lineRule="auto"/>
        <w:jc w:val="both"/>
        <w:outlineLvl w:val="0"/>
        <w:rPr>
          <w:rFonts w:cs="Times New Roman"/>
          <w:b/>
          <w:sz w:val="18"/>
          <w:szCs w:val="18"/>
        </w:rPr>
      </w:pPr>
      <w:bookmarkStart w:id="27" w:name="_Toc367311149"/>
      <w:r w:rsidRPr="00A243B8">
        <w:rPr>
          <w:rFonts w:cs="Times New Roman"/>
          <w:b/>
          <w:sz w:val="18"/>
          <w:szCs w:val="18"/>
        </w:rPr>
        <w:t>Максимальные сроки устранения дефектов при выполнении текущего ремонта</w:t>
      </w:r>
      <w:bookmarkEnd w:id="27"/>
      <w:r w:rsidRPr="00A243B8">
        <w:rPr>
          <w:rFonts w:cs="Times New Roman"/>
          <w:b/>
          <w:sz w:val="18"/>
          <w:szCs w:val="18"/>
        </w:rPr>
        <w:t xml:space="preserve"> (непредвиденного)</w:t>
      </w:r>
    </w:p>
    <w:tbl>
      <w:tblPr>
        <w:tblW w:w="9781" w:type="dxa"/>
        <w:tblInd w:w="-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"/>
        <w:gridCol w:w="4786"/>
        <w:gridCol w:w="2268"/>
        <w:gridCol w:w="2552"/>
        <w:gridCol w:w="141"/>
      </w:tblGrid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5079A8" w:rsidRPr="00A243B8" w:rsidRDefault="005079A8" w:rsidP="005318B0">
            <w:pPr>
              <w:spacing w:after="0" w:line="240" w:lineRule="auto"/>
              <w:ind w:firstLine="36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Элементы здания и их дефекты и повреждения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ind w:firstLine="3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Максимальный срок выполнения ремонта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 xml:space="preserve">Кровля 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Повреждения в элементах покрытия и системе водоотвода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Стены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ind w:firstLine="225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Разрушение стен из сэндвич-панелей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604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Осадка утеплителя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Полы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Разрушения при выпадении керамических плиток и плиток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керамогранита</w:t>
            </w:r>
            <w:proofErr w:type="spellEnd"/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Паркетных плашек в помещениях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Отслаивание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ковролина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>, линолеума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Окна, витражи и двери: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Разбитые стеклопакеты и сорванные створки оконных переплетов и фрамуг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 зимнее время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 летнее время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Несущие конструкции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Трещины, искривления отдельных элементов, смятие и смещение на опорах, ослабление болтовых соединений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Трещины в сварных швах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Прогибы, превышающие допустимые значения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Ограждающие конструкции покрытия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Прогибы, превышающие допустимые значения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Санитарно-техническое оборудование, влияющее на состояние строительных конструкций: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Течи в водопроводных кранах, в кранах бачков при унитазах и в </w:t>
            </w:r>
            <w:proofErr w:type="spellStart"/>
            <w:r w:rsidRPr="00A243B8">
              <w:rPr>
                <w:rFonts w:cs="Times New Roman"/>
                <w:sz w:val="18"/>
                <w:szCs w:val="18"/>
              </w:rPr>
              <w:t>писсуарных</w:t>
            </w:r>
            <w:proofErr w:type="spellEnd"/>
            <w:r w:rsidRPr="00A243B8">
              <w:rPr>
                <w:rFonts w:cs="Times New Roman"/>
                <w:sz w:val="18"/>
                <w:szCs w:val="18"/>
              </w:rPr>
              <w:t xml:space="preserve"> кранах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Течи в стояках внутренних водостоков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Неисправности аварийного порядка в трубопроводах канализации, центрального отопления, в нагревательных приборах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Неисправности системы теплоснабжения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 зимнее время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циркуляционных насосов отопления и ГВС, текущий ремонт запорной и регулирующей арматуры, трубопроводов системы отопления и ГВС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 xml:space="preserve">Немедленно </w:t>
            </w:r>
            <w:proofErr w:type="gramStart"/>
            <w:r w:rsidRPr="00A243B8">
              <w:rPr>
                <w:rFonts w:cs="Times New Roman"/>
                <w:sz w:val="18"/>
                <w:szCs w:val="18"/>
              </w:rPr>
              <w:t>с  проведением</w:t>
            </w:r>
            <w:proofErr w:type="gramEnd"/>
            <w:r w:rsidRPr="00A243B8">
              <w:rPr>
                <w:rFonts w:cs="Times New Roman"/>
                <w:sz w:val="18"/>
                <w:szCs w:val="18"/>
              </w:rPr>
              <w:t xml:space="preserve"> мероприятий по защите системы теплоснабжения от размораживания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в летнее время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циркуляционных насосов отопления и ГВС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7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запорной и регулирующей арматуры, трубопроводов системы отопления и ГВС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7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Неисправности системы вентиляции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системы вентиляции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Неисправности холодильной установки (камер охлаждения)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холодильной установки (камер охлаждения)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firstLine="462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Неисправности парковочного оборудования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eastAsia="Times New Roman" w:cs="Times New Roman"/>
                <w:sz w:val="18"/>
                <w:szCs w:val="18"/>
                <w:lang w:eastAsia="ru-RU"/>
              </w:rPr>
              <w:t>текущий ремонт парковочного оборудования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3 суток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Электротехнические устройства: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Неисправности: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электросетей и оборудования аварийного характера (короткое замыкание и т.д.)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то же неаварийного характера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объединенных диспетчерских систем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автоматики противопожарной защиты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ind w:left="321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переговорно-замочного устройства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1 сутки</w:t>
            </w:r>
          </w:p>
        </w:tc>
      </w:tr>
      <w:tr w:rsidR="005079A8" w:rsidRPr="00A243B8" w:rsidTr="005318B0">
        <w:trPr>
          <w:trHeight w:val="300"/>
        </w:trPr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243B8">
              <w:rPr>
                <w:rFonts w:cs="Times New Roman"/>
                <w:b/>
                <w:sz w:val="18"/>
                <w:szCs w:val="18"/>
              </w:rPr>
              <w:t>Лифт, эскалаторы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c>
          <w:tcPr>
            <w:tcW w:w="7088" w:type="dxa"/>
            <w:gridSpan w:val="3"/>
          </w:tcPr>
          <w:p w:rsidR="005079A8" w:rsidRPr="00A243B8" w:rsidRDefault="005079A8" w:rsidP="005318B0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неисправности лифта или эскалатора, не требующие заказа запасных частей или ремонтных комплектов</w:t>
            </w:r>
          </w:p>
        </w:tc>
        <w:tc>
          <w:tcPr>
            <w:tcW w:w="2693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43B8">
              <w:rPr>
                <w:rFonts w:cs="Times New Roman"/>
                <w:sz w:val="18"/>
                <w:szCs w:val="18"/>
              </w:rPr>
              <w:t>Немедленно с прекращением эксплуатации</w:t>
            </w:r>
          </w:p>
        </w:tc>
      </w:tr>
      <w:tr w:rsidR="005079A8" w:rsidRPr="00A243B8" w:rsidTr="005318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cantSplit/>
        </w:trPr>
        <w:tc>
          <w:tcPr>
            <w:tcW w:w="4786" w:type="dxa"/>
          </w:tcPr>
          <w:p w:rsidR="005079A8" w:rsidRPr="00A243B8" w:rsidRDefault="005079A8" w:rsidP="005318B0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:rsidR="005079A8" w:rsidRPr="00A243B8" w:rsidRDefault="005079A8" w:rsidP="005318B0">
            <w:pPr>
              <w:tabs>
                <w:tab w:val="left" w:pos="6048"/>
              </w:tabs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079A8" w:rsidRPr="00A243B8" w:rsidTr="005318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41" w:type="dxa"/>
          <w:cantSplit/>
        </w:trPr>
        <w:tc>
          <w:tcPr>
            <w:tcW w:w="4786" w:type="dxa"/>
          </w:tcPr>
          <w:p w:rsidR="005079A8" w:rsidRPr="00A243B8" w:rsidRDefault="005079A8" w:rsidP="005318B0">
            <w:pPr>
              <w:spacing w:after="0" w:line="240" w:lineRule="auto"/>
              <w:contextualSpacing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:rsidR="005079A8" w:rsidRPr="00A243B8" w:rsidRDefault="005079A8" w:rsidP="005318B0">
            <w:pPr>
              <w:spacing w:after="0" w:line="240" w:lineRule="auto"/>
              <w:contextualSpacing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5079A8" w:rsidRPr="00A243B8" w:rsidRDefault="005079A8" w:rsidP="005079A8">
      <w:pPr>
        <w:spacing w:after="0" w:line="240" w:lineRule="auto"/>
        <w:rPr>
          <w:rFonts w:eastAsia="Calibri"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rPr>
          <w:rFonts w:eastAsia="Calibri" w:cs="Times New Roman"/>
          <w:sz w:val="18"/>
          <w:szCs w:val="18"/>
        </w:rPr>
        <w:sectPr w:rsidR="005079A8" w:rsidRPr="00A243B8" w:rsidSect="00FD51EB">
          <w:pgSz w:w="11906" w:h="16838"/>
          <w:pgMar w:top="709" w:right="850" w:bottom="567" w:left="851" w:header="708" w:footer="708" w:gutter="0"/>
          <w:cols w:space="708"/>
          <w:titlePg/>
          <w:docGrid w:linePitch="360"/>
        </w:sectPr>
      </w:pP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lastRenderedPageBreak/>
        <w:t>Приложение №3</w:t>
      </w:r>
    </w:p>
    <w:p w:rsidR="005079A8" w:rsidRPr="00A243B8" w:rsidRDefault="005079A8" w:rsidP="005079A8">
      <w:pPr>
        <w:spacing w:after="0" w:line="240" w:lineRule="auto"/>
        <w:jc w:val="right"/>
        <w:rPr>
          <w:rFonts w:eastAsia="Times New Roman" w:cs="Times New Roman"/>
          <w:b/>
          <w:caps/>
          <w:sz w:val="18"/>
          <w:szCs w:val="18"/>
          <w:lang w:eastAsia="ru-RU"/>
        </w:rPr>
      </w:pPr>
      <w:r w:rsidRPr="00A243B8">
        <w:rPr>
          <w:rFonts w:cs="Times New Roman"/>
          <w:b/>
          <w:sz w:val="18"/>
          <w:szCs w:val="18"/>
        </w:rPr>
        <w:t xml:space="preserve"> к Техническому заданию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outlineLvl w:val="0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 xml:space="preserve">Требования к материалам для регламентного обслуживания и текущего ремонта передаваемого в эксплуатацию имущества </w:t>
      </w:r>
      <w:r>
        <w:rPr>
          <w:rFonts w:cs="Times New Roman"/>
          <w:b/>
          <w:sz w:val="18"/>
          <w:szCs w:val="18"/>
        </w:rPr>
        <w:t>ТДЦ</w:t>
      </w:r>
      <w:r w:rsidRPr="00A243B8">
        <w:rPr>
          <w:rFonts w:cs="Times New Roman"/>
          <w:b/>
          <w:sz w:val="18"/>
          <w:szCs w:val="18"/>
        </w:rPr>
        <w:t xml:space="preserve"> «Парк-2»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Для регламентного обслуживания и текущего ремонта инженерных систем обязательным является использование материалов и комплектующих, рекомендованных производителем ремонтируемого или обслуживаемого элемента инженерной системы.</w:t>
      </w: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Отклонение от требования п.1 настоящего приложения допускается при наличии письменного согласования Заказчика.</w:t>
      </w: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При отсутствии информации о рекомендациях производителя элемента инженерной системы, при выборе материалов для ремонта и регламентного обслуживания необходимо руководствоваться требованием наибольшей экономической эффективности ремонта или регламентного обслуживания. Для оценки экономической эффективности могут быть привлечены специалисты Заказчика.</w:t>
      </w: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Требования к качеству отделочных материалов:</w:t>
      </w:r>
    </w:p>
    <w:p w:rsidR="005079A8" w:rsidRPr="00A243B8" w:rsidRDefault="005079A8" w:rsidP="003845F2">
      <w:pPr>
        <w:numPr>
          <w:ilvl w:val="1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Для мест общего пользования и цокольного этажей необходимо использовать износостойкие отделочные материалы, предназначенные для использования в общественных местах с интенсивной нагрузкой.</w:t>
      </w:r>
    </w:p>
    <w:p w:rsidR="005079A8" w:rsidRPr="00A243B8" w:rsidRDefault="005079A8" w:rsidP="003845F2">
      <w:pPr>
        <w:numPr>
          <w:ilvl w:val="1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Для технических помещений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необходимо использовать износостойкие отделочные материалы, обеспечивающие наибольшую эффективность эксплуатации технических помещений.</w:t>
      </w:r>
    </w:p>
    <w:p w:rsidR="005079A8" w:rsidRPr="00A243B8" w:rsidRDefault="005079A8" w:rsidP="003845F2">
      <w:pPr>
        <w:numPr>
          <w:ilvl w:val="1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Для фасада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или прилегающей территории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должны использоваться отделочные материалы, предназначенные для эксплуатации на улице. </w:t>
      </w:r>
      <w:r w:rsidRPr="00A243B8">
        <w:rPr>
          <w:rFonts w:eastAsia="Calibri" w:cs="Times New Roman"/>
          <w:sz w:val="18"/>
          <w:szCs w:val="18"/>
        </w:rPr>
        <w:t>Не допускается использование на улице материалов, предназначенных для эксплуатации внутри помещений.</w:t>
      </w: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Требования к цветовому решению отделочных материалов:</w:t>
      </w:r>
    </w:p>
    <w:p w:rsidR="005079A8" w:rsidRPr="00A243B8" w:rsidRDefault="005079A8" w:rsidP="003845F2">
      <w:pPr>
        <w:numPr>
          <w:ilvl w:val="1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Для ремонта отделочных покрытий мест общего пользования или фасада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или Прилегающей территории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необходимо использовать отделочные материалы, имеющие оттенок цвета, аналогичный ремонтируемому элементу.</w:t>
      </w:r>
    </w:p>
    <w:p w:rsidR="005079A8" w:rsidRPr="00A243B8" w:rsidRDefault="005079A8" w:rsidP="003845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Сертификационные требования:</w:t>
      </w:r>
    </w:p>
    <w:p w:rsidR="005079A8" w:rsidRPr="00A243B8" w:rsidRDefault="005079A8" w:rsidP="003845F2">
      <w:pPr>
        <w:numPr>
          <w:ilvl w:val="1"/>
          <w:numId w:val="17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Все материалы, применяемые Исполнителем должны иметь сертификаты и соответствовать требованиям законодательства РФ о пожарной безопасности.</w:t>
      </w:r>
    </w:p>
    <w:p w:rsidR="005079A8" w:rsidRPr="00A243B8" w:rsidRDefault="005079A8" w:rsidP="005079A8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  <w:sectPr w:rsidR="005079A8" w:rsidSect="00A243B8">
          <w:footerReference w:type="default" r:id="rId7"/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lastRenderedPageBreak/>
        <w:t>Приложение №4</w:t>
      </w:r>
    </w:p>
    <w:p w:rsidR="005079A8" w:rsidRPr="00A243B8" w:rsidRDefault="005079A8" w:rsidP="005079A8">
      <w:pPr>
        <w:spacing w:after="0" w:line="240" w:lineRule="auto"/>
        <w:jc w:val="right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 xml:space="preserve"> к Техническому заданию </w:t>
      </w:r>
    </w:p>
    <w:p w:rsidR="005079A8" w:rsidRPr="00A243B8" w:rsidRDefault="005079A8" w:rsidP="005079A8">
      <w:pPr>
        <w:spacing w:after="0" w:line="240" w:lineRule="auto"/>
        <w:rPr>
          <w:rFonts w:eastAsia="Calibri"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outlineLvl w:val="0"/>
        <w:rPr>
          <w:rFonts w:cs="Times New Roman"/>
          <w:b/>
          <w:sz w:val="18"/>
          <w:szCs w:val="18"/>
        </w:rPr>
      </w:pPr>
      <w:bookmarkStart w:id="28" w:name="_Toc367311084"/>
      <w:r w:rsidRPr="00A243B8">
        <w:rPr>
          <w:rFonts w:cs="Times New Roman"/>
          <w:b/>
          <w:sz w:val="18"/>
          <w:szCs w:val="18"/>
        </w:rPr>
        <w:t xml:space="preserve">Требования к работе Инженерных систем и работе </w:t>
      </w:r>
      <w:r>
        <w:rPr>
          <w:rFonts w:cs="Times New Roman"/>
          <w:b/>
          <w:sz w:val="18"/>
          <w:szCs w:val="18"/>
        </w:rPr>
        <w:t>ТДЦ</w:t>
      </w:r>
      <w:r w:rsidRPr="00A243B8">
        <w:rPr>
          <w:rFonts w:cs="Times New Roman"/>
          <w:b/>
          <w:sz w:val="18"/>
          <w:szCs w:val="18"/>
        </w:rPr>
        <w:t xml:space="preserve"> </w:t>
      </w:r>
      <w:bookmarkEnd w:id="28"/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Исполнитель при оказании услуг по эксплуатации обязан обеспечить выполнение следующих требований: 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Сохранение переданного в эксплуатацию имущества.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«Парк-2» должен быть открыт в соответствии с графиком работы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ежедневно без выходных дней:</w:t>
      </w:r>
    </w:p>
    <w:p w:rsidR="005079A8" w:rsidRPr="00A243B8" w:rsidRDefault="005079A8" w:rsidP="003845F2">
      <w:pPr>
        <w:numPr>
          <w:ilvl w:val="1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для арендаторов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(а также иных лиц, ведущих коммерческую деятельность в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в рамках договорных отношений с Заказчиком) круглосуточно, в </w:t>
      </w:r>
      <w:proofErr w:type="spellStart"/>
      <w:r w:rsidRPr="00A243B8">
        <w:rPr>
          <w:rFonts w:eastAsia="Calibri" w:cs="Times New Roman"/>
          <w:sz w:val="18"/>
          <w:szCs w:val="18"/>
        </w:rPr>
        <w:t>т.ч</w:t>
      </w:r>
      <w:proofErr w:type="spellEnd"/>
      <w:r w:rsidRPr="00A243B8">
        <w:rPr>
          <w:rFonts w:eastAsia="Calibri" w:cs="Times New Roman"/>
          <w:sz w:val="18"/>
          <w:szCs w:val="18"/>
        </w:rPr>
        <w:t>.:</w:t>
      </w:r>
    </w:p>
    <w:p w:rsidR="005079A8" w:rsidRPr="00A243B8" w:rsidRDefault="005079A8" w:rsidP="003845F2">
      <w:pPr>
        <w:numPr>
          <w:ilvl w:val="2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для погрузочных работ с 21:00 до 10:00.</w:t>
      </w:r>
    </w:p>
    <w:p w:rsidR="005079A8" w:rsidRPr="00A243B8" w:rsidRDefault="005079A8" w:rsidP="003845F2">
      <w:pPr>
        <w:numPr>
          <w:ilvl w:val="1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Для посещения посетителями фитнеса на 5-ом этаже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с 06:00 до 01:00.</w:t>
      </w:r>
    </w:p>
    <w:p w:rsidR="005079A8" w:rsidRPr="00A243B8" w:rsidRDefault="005079A8" w:rsidP="003845F2">
      <w:pPr>
        <w:numPr>
          <w:ilvl w:val="1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Для посещения посетителями магазинов с 10:00 до 21:00.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Лифт и эскалаторы должны работать не менее 364 дня в году на каждую единицу подъемно-транспортного оборудования за исключением аварий и поломок оборудования. График работы:</w:t>
      </w:r>
    </w:p>
    <w:p w:rsidR="005079A8" w:rsidRPr="00A243B8" w:rsidRDefault="005079A8" w:rsidP="003845F2">
      <w:pPr>
        <w:numPr>
          <w:ilvl w:val="1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Лифты – круглосуточно;</w:t>
      </w:r>
    </w:p>
    <w:p w:rsidR="005079A8" w:rsidRPr="00A243B8" w:rsidRDefault="005079A8" w:rsidP="003845F2">
      <w:pPr>
        <w:numPr>
          <w:ilvl w:val="1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Эскалаторы - с 10:00 до 21:00.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Грузовые лифты должны работать круглосуточно не менее 358 дней в году на каждую единицу грузоподъемного оборудования за исключением аварий и поломок оборудования.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Должны быть постоянно работоспособны и работать не менее 99% ламп аварийного освещения.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Должны быть постоянно работоспособны и работать не менее 90% ламп освещения мест общего пользования, Санитарных зон.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Должны быть постоянно работоспособны и работать в темное время суток не менее 90% ламп наружного освещения Здания и Прилегающей территории.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Должны быть постоянно работоспособны в темное время суток наружные вывески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 «Парк-2», подсветка рекламных щитов, расположенных снаружи Здания. 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Допустимая температура в местах общего пользования должна быть в пределах:</w:t>
      </w:r>
    </w:p>
    <w:p w:rsidR="005079A8" w:rsidRPr="00A243B8" w:rsidRDefault="005079A8" w:rsidP="003845F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В холодный период 15 – 22 </w:t>
      </w:r>
      <w:r w:rsidRPr="00A243B8">
        <w:rPr>
          <w:rFonts w:eastAsia="Calibri" w:cs="Cambria Math"/>
          <w:sz w:val="18"/>
          <w:szCs w:val="18"/>
        </w:rPr>
        <w:t>⁰</w:t>
      </w:r>
      <w:proofErr w:type="gramStart"/>
      <w:r w:rsidRPr="00A243B8">
        <w:rPr>
          <w:rFonts w:eastAsia="Calibri" w:cs="Times New Roman"/>
          <w:sz w:val="18"/>
          <w:szCs w:val="18"/>
        </w:rPr>
        <w:t>С</w:t>
      </w:r>
      <w:proofErr w:type="gramEnd"/>
      <w:r w:rsidRPr="00A243B8">
        <w:rPr>
          <w:rFonts w:eastAsia="Calibri" w:cs="Times New Roman"/>
          <w:sz w:val="18"/>
          <w:szCs w:val="18"/>
        </w:rPr>
        <w:t>;</w:t>
      </w:r>
    </w:p>
    <w:p w:rsidR="005079A8" w:rsidRPr="00A243B8" w:rsidRDefault="005079A8" w:rsidP="003845F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В теплый период       19 – 27 </w:t>
      </w:r>
      <w:r w:rsidRPr="00A243B8">
        <w:rPr>
          <w:rFonts w:eastAsia="Calibri" w:cs="Cambria Math"/>
          <w:sz w:val="18"/>
          <w:szCs w:val="18"/>
        </w:rPr>
        <w:t>⁰</w:t>
      </w:r>
      <w:r w:rsidRPr="00A243B8">
        <w:rPr>
          <w:rFonts w:eastAsia="Calibri" w:cs="Times New Roman"/>
          <w:sz w:val="18"/>
          <w:szCs w:val="18"/>
        </w:rPr>
        <w:t>С.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 xml:space="preserve">Бесперебойное снабжение коммунальными ресурсами всех потребителей Здания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 xml:space="preserve"> и Прилегающей территории круглосуточно при наличии снабжения коммунальными ресурсами Здания и Прилегающей территории от поставщиков ресурсов. Бесперебойное снабжение подразумевает снабжение 100% времени без учета заранее согласованных с Заказчиком отключений и ситуаций, требующих прекращения подачи коммунальных ресурсов с целью локализации аварии, предотвращения нанесения в результате аварии ущерба имуществу </w:t>
      </w:r>
      <w:r>
        <w:rPr>
          <w:rFonts w:eastAsia="Calibri" w:cs="Times New Roman"/>
          <w:sz w:val="18"/>
          <w:szCs w:val="18"/>
        </w:rPr>
        <w:t>ТДЦ</w:t>
      </w:r>
      <w:r w:rsidRPr="00A243B8">
        <w:rPr>
          <w:rFonts w:eastAsia="Calibri" w:cs="Times New Roman"/>
          <w:sz w:val="18"/>
          <w:szCs w:val="18"/>
        </w:rPr>
        <w:t>, третьих лиц, ущерба здоровью и жизни людей.</w:t>
      </w:r>
    </w:p>
    <w:p w:rsidR="005079A8" w:rsidRPr="00A243B8" w:rsidRDefault="005079A8" w:rsidP="005079A8">
      <w:pPr>
        <w:spacing w:after="0" w:line="240" w:lineRule="auto"/>
        <w:jc w:val="both"/>
        <w:rPr>
          <w:rFonts w:eastAsia="Calibri" w:cs="Times New Roman"/>
          <w:sz w:val="18"/>
          <w:szCs w:val="18"/>
        </w:rPr>
      </w:pP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Требование к вывозу ТБО:</w:t>
      </w:r>
    </w:p>
    <w:p w:rsidR="005079A8" w:rsidRPr="00A243B8" w:rsidRDefault="005079A8" w:rsidP="003845F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Запрещается складировать мусор вне мусорных контейнеров.</w:t>
      </w:r>
    </w:p>
    <w:p w:rsidR="005079A8" w:rsidRPr="00A243B8" w:rsidRDefault="005079A8" w:rsidP="003845F2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Требования к вывозу снега с Прилегающей территории:</w:t>
      </w:r>
    </w:p>
    <w:p w:rsidR="005079A8" w:rsidRPr="00A243B8" w:rsidRDefault="005079A8" w:rsidP="003845F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Снежный покров Прилегающей территории не должен превышать:</w:t>
      </w:r>
    </w:p>
    <w:p w:rsidR="005079A8" w:rsidRPr="00A243B8" w:rsidRDefault="005079A8" w:rsidP="003845F2">
      <w:pPr>
        <w:numPr>
          <w:ilvl w:val="2"/>
          <w:numId w:val="22"/>
        </w:num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В период сильного снегопада, т.е. выпадения осадков более 5 мм/час и в течение 2х часов после окончания сильного снегопада снежный покров не более 10 см.</w:t>
      </w:r>
    </w:p>
    <w:p w:rsidR="005079A8" w:rsidRPr="00A243B8" w:rsidRDefault="005079A8" w:rsidP="003845F2">
      <w:pPr>
        <w:numPr>
          <w:ilvl w:val="2"/>
          <w:numId w:val="22"/>
        </w:num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В прочие периоды за исключением п.12.1.1. настоящего Приложения снежный покров не более 1 см.</w:t>
      </w:r>
    </w:p>
    <w:p w:rsidR="005079A8" w:rsidRPr="00A243B8" w:rsidRDefault="005079A8" w:rsidP="003845F2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eastAsia="Calibri" w:cs="Times New Roman"/>
          <w:sz w:val="18"/>
          <w:szCs w:val="18"/>
        </w:rPr>
      </w:pPr>
      <w:r w:rsidRPr="00A243B8">
        <w:rPr>
          <w:rFonts w:eastAsia="Calibri" w:cs="Times New Roman"/>
          <w:sz w:val="18"/>
          <w:szCs w:val="18"/>
        </w:rPr>
        <w:t>К 10:00 ежедневно Прилегающая территория должна быть очищена от снежного покрова за исключением участков, занятых транспортными средствами третьих лиц на момент очистки, снег складирован в кучи и подготовлен к вывозу.</w:t>
      </w: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Pr="00A243B8" w:rsidRDefault="005079A8" w:rsidP="005079A8">
      <w:pPr>
        <w:spacing w:after="0" w:line="240" w:lineRule="auto"/>
        <w:rPr>
          <w:rFonts w:eastAsia="Times New Roman" w:cs="Times New Roman"/>
          <w:sz w:val="18"/>
          <w:szCs w:val="18"/>
          <w:lang w:eastAsia="ru-RU"/>
        </w:rPr>
      </w:pPr>
    </w:p>
    <w:p w:rsidR="005079A8" w:rsidRPr="00A243B8" w:rsidRDefault="005079A8" w:rsidP="005079A8">
      <w:pPr>
        <w:spacing w:after="0" w:line="240" w:lineRule="auto"/>
        <w:rPr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right"/>
        <w:rPr>
          <w:b/>
          <w:sz w:val="18"/>
          <w:szCs w:val="18"/>
        </w:rPr>
      </w:pPr>
      <w:r w:rsidRPr="00A243B8">
        <w:rPr>
          <w:b/>
          <w:sz w:val="18"/>
          <w:szCs w:val="18"/>
        </w:rPr>
        <w:t>Приложение №5</w:t>
      </w:r>
    </w:p>
    <w:p w:rsidR="005079A8" w:rsidRPr="00A243B8" w:rsidRDefault="005079A8" w:rsidP="005079A8">
      <w:pPr>
        <w:spacing w:after="0" w:line="240" w:lineRule="auto"/>
        <w:jc w:val="right"/>
        <w:rPr>
          <w:b/>
          <w:sz w:val="18"/>
          <w:szCs w:val="18"/>
        </w:rPr>
      </w:pPr>
      <w:r w:rsidRPr="00A243B8">
        <w:rPr>
          <w:b/>
          <w:sz w:val="18"/>
          <w:szCs w:val="18"/>
        </w:rPr>
        <w:t xml:space="preserve"> к Техническому заданию</w:t>
      </w:r>
    </w:p>
    <w:p w:rsidR="005079A8" w:rsidRPr="00A243B8" w:rsidRDefault="005079A8" w:rsidP="005079A8">
      <w:pPr>
        <w:spacing w:after="0" w:line="240" w:lineRule="auto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Требования к службе охраны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1.</w:t>
      </w:r>
      <w:r w:rsidRPr="00A243B8">
        <w:rPr>
          <w:rFonts w:cs="Times New Roman"/>
          <w:sz w:val="18"/>
          <w:szCs w:val="18"/>
        </w:rPr>
        <w:tab/>
        <w:t>Количество несущих дежурство сотрудников охраны (в том числе пост видеонаблюдения):</w:t>
      </w:r>
    </w:p>
    <w:p w:rsidR="005079A8" w:rsidRPr="00A243B8" w:rsidRDefault="005079A8" w:rsidP="003845F2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Пост № 1 - «Старший смены» - круглосуточно (кроме часов для отдыха и приема пищи)</w:t>
      </w:r>
    </w:p>
    <w:p w:rsidR="005079A8" w:rsidRPr="00A243B8" w:rsidRDefault="005079A8" w:rsidP="003845F2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Пост № 2 - «1 этаж» - круглосуточно</w:t>
      </w:r>
    </w:p>
    <w:p w:rsidR="005079A8" w:rsidRPr="00A243B8" w:rsidRDefault="005079A8" w:rsidP="003845F2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Пост № 3 - «Мониторная» - с 21-00 часов до 09-00 часов</w:t>
      </w:r>
    </w:p>
    <w:p w:rsidR="005079A8" w:rsidRPr="00A243B8" w:rsidRDefault="005079A8" w:rsidP="003845F2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Пост № 4 - «Патрулирование», периметр здания </w:t>
      </w:r>
      <w:r>
        <w:rPr>
          <w:rFonts w:eastAsia="Times New Roman" w:cs="Times New Roman"/>
          <w:sz w:val="18"/>
          <w:szCs w:val="18"/>
          <w:lang w:eastAsia="ru-RU"/>
        </w:rPr>
        <w:t>ТДЦ</w:t>
      </w:r>
      <w:r w:rsidRPr="00A243B8">
        <w:rPr>
          <w:rFonts w:eastAsia="Times New Roman" w:cs="Times New Roman"/>
          <w:sz w:val="18"/>
          <w:szCs w:val="18"/>
          <w:lang w:eastAsia="ru-RU"/>
        </w:rPr>
        <w:t xml:space="preserve"> - круглосуточно</w:t>
      </w:r>
    </w:p>
    <w:p w:rsidR="005079A8" w:rsidRPr="00A243B8" w:rsidRDefault="005079A8" w:rsidP="003845F2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Пост № 5 - «Паркинг» - с 06-00 часов до 01-00 часов</w:t>
      </w:r>
    </w:p>
    <w:p w:rsidR="005079A8" w:rsidRPr="00A243B8" w:rsidRDefault="005079A8" w:rsidP="005079A8">
      <w:pPr>
        <w:spacing w:after="0" w:line="240" w:lineRule="auto"/>
        <w:ind w:left="720"/>
        <w:contextualSpacing/>
        <w:rPr>
          <w:rFonts w:eastAsia="Times New Roman" w:cs="Times New Roman"/>
          <w:sz w:val="18"/>
          <w:szCs w:val="18"/>
          <w:lang w:eastAsia="ru-RU"/>
        </w:rPr>
      </w:pP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2.</w:t>
      </w:r>
      <w:r w:rsidRPr="00A243B8">
        <w:rPr>
          <w:rFonts w:cs="Times New Roman"/>
          <w:sz w:val="18"/>
          <w:szCs w:val="18"/>
        </w:rPr>
        <w:tab/>
        <w:t xml:space="preserve">Оборудовать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«Парк-2» кнопкой тревожной сигнализации.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</w:t>
      </w:r>
      <w:r w:rsidRPr="00A243B8">
        <w:rPr>
          <w:rFonts w:cs="Times New Roman"/>
          <w:sz w:val="18"/>
          <w:szCs w:val="18"/>
        </w:rPr>
        <w:tab/>
        <w:t xml:space="preserve">Исполнитель обязан организовать работу системы видеонаблюдения в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«Парк-2». Данные видеонаблюдения должны храниться и быть доступны для просмотра в течение 1 (Одной) недели.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4.</w:t>
      </w:r>
      <w:r w:rsidRPr="00A243B8">
        <w:rPr>
          <w:rFonts w:cs="Times New Roman"/>
          <w:sz w:val="18"/>
          <w:szCs w:val="18"/>
        </w:rPr>
        <w:tab/>
        <w:t>Исполнитель обязан обеспечить доступ уполномоченным лицам Заказчика к данным системы видеонаблюдения круглосуточно.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5.</w:t>
      </w:r>
      <w:r w:rsidRPr="00A243B8">
        <w:rPr>
          <w:rFonts w:cs="Times New Roman"/>
          <w:sz w:val="18"/>
          <w:szCs w:val="18"/>
        </w:rPr>
        <w:tab/>
        <w:t xml:space="preserve">Исполнитель обязан обеспечить в разумный срок адаптацию регламентов охраны общественного порядка к изменяющимся условиям деятельности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«Парк-2».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6.</w:t>
      </w:r>
      <w:r w:rsidRPr="00A243B8">
        <w:rPr>
          <w:rFonts w:cs="Times New Roman"/>
          <w:sz w:val="18"/>
          <w:szCs w:val="18"/>
        </w:rPr>
        <w:tab/>
        <w:t xml:space="preserve">Исполнитель обязан предоставить Заказчику заверенную Исполнителем действующую копию документов, регламентирующих охрану общественного порядка на территории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«Парк-2» в течение 5 (пяти) рабочих дней с момента вступления в силу таких документов.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7.</w:t>
      </w:r>
      <w:r w:rsidRPr="00A243B8">
        <w:rPr>
          <w:rFonts w:cs="Times New Roman"/>
          <w:sz w:val="18"/>
          <w:szCs w:val="18"/>
        </w:rPr>
        <w:tab/>
        <w:t>Исполнитель обязан предоставить Заказчику перечень сотрудников, несущих службу охраны, содержащий паспортные данные и наименование должности каждого сотрудника.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8.</w:t>
      </w:r>
      <w:r w:rsidRPr="00A243B8">
        <w:rPr>
          <w:rFonts w:cs="Times New Roman"/>
          <w:sz w:val="18"/>
          <w:szCs w:val="18"/>
        </w:rPr>
        <w:tab/>
      </w:r>
      <w:proofErr w:type="gramStart"/>
      <w:r w:rsidRPr="00A243B8">
        <w:rPr>
          <w:rFonts w:cs="Times New Roman"/>
          <w:sz w:val="18"/>
          <w:szCs w:val="18"/>
        </w:rPr>
        <w:t>В</w:t>
      </w:r>
      <w:proofErr w:type="gramEnd"/>
      <w:r w:rsidRPr="00A243B8">
        <w:rPr>
          <w:rFonts w:cs="Times New Roman"/>
          <w:sz w:val="18"/>
          <w:szCs w:val="18"/>
        </w:rPr>
        <w:t xml:space="preserve"> случае нарушения сотрудником охраны своих должностных обязанностей, Заказчик имеет право требовать замены такого сотрудника в разумный срок, а Исполнитель обязан организовать исполнение такого требования Заказчика.</w:t>
      </w:r>
    </w:p>
    <w:p w:rsidR="005079A8" w:rsidRPr="00A243B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9.</w:t>
      </w:r>
      <w:r w:rsidRPr="00A243B8">
        <w:rPr>
          <w:rFonts w:cs="Times New Roman"/>
          <w:sz w:val="18"/>
          <w:szCs w:val="18"/>
        </w:rPr>
        <w:tab/>
      </w:r>
      <w:proofErr w:type="gramStart"/>
      <w:r w:rsidRPr="00A243B8">
        <w:rPr>
          <w:rFonts w:cs="Times New Roman"/>
          <w:sz w:val="18"/>
          <w:szCs w:val="18"/>
        </w:rPr>
        <w:t>В</w:t>
      </w:r>
      <w:proofErr w:type="gramEnd"/>
      <w:r w:rsidRPr="00A243B8">
        <w:rPr>
          <w:rFonts w:cs="Times New Roman"/>
          <w:sz w:val="18"/>
          <w:szCs w:val="18"/>
        </w:rPr>
        <w:t xml:space="preserve"> случае появления претензий правоохранительных органов к сотрудникам службы охраны, Исполнитель обязан произвести замену сотрудников, к которым имеются претензии на других, к которым претензии правоохранительных органов отсутствуют.</w:t>
      </w: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</w:pPr>
    </w:p>
    <w:p w:rsidR="005079A8" w:rsidRDefault="005079A8" w:rsidP="005079A8">
      <w:pPr>
        <w:spacing w:after="0" w:line="240" w:lineRule="auto"/>
        <w:rPr>
          <w:rFonts w:cs="Times New Roman"/>
          <w:sz w:val="18"/>
          <w:szCs w:val="18"/>
        </w:rPr>
        <w:sectPr w:rsidR="005079A8" w:rsidSect="00A243B8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5079A8" w:rsidRPr="00A243B8" w:rsidRDefault="005079A8" w:rsidP="005079A8">
      <w:pPr>
        <w:spacing w:after="0" w:line="240" w:lineRule="auto"/>
        <w:jc w:val="right"/>
        <w:rPr>
          <w:b/>
          <w:sz w:val="18"/>
          <w:szCs w:val="18"/>
        </w:rPr>
      </w:pPr>
      <w:r w:rsidRPr="00A243B8">
        <w:rPr>
          <w:b/>
          <w:sz w:val="18"/>
          <w:szCs w:val="18"/>
        </w:rPr>
        <w:lastRenderedPageBreak/>
        <w:t>Приложение №6</w:t>
      </w:r>
    </w:p>
    <w:p w:rsidR="005079A8" w:rsidRPr="00A243B8" w:rsidRDefault="005079A8" w:rsidP="005079A8">
      <w:pPr>
        <w:spacing w:after="0" w:line="240" w:lineRule="auto"/>
        <w:jc w:val="right"/>
        <w:rPr>
          <w:b/>
          <w:sz w:val="18"/>
          <w:szCs w:val="18"/>
        </w:rPr>
      </w:pPr>
      <w:r w:rsidRPr="00A243B8">
        <w:rPr>
          <w:b/>
          <w:sz w:val="18"/>
          <w:szCs w:val="18"/>
        </w:rPr>
        <w:t xml:space="preserve"> к Техническому заданию</w:t>
      </w:r>
    </w:p>
    <w:p w:rsidR="005079A8" w:rsidRPr="00A243B8" w:rsidRDefault="005079A8" w:rsidP="005079A8">
      <w:pPr>
        <w:spacing w:after="0" w:line="240" w:lineRule="auto"/>
        <w:jc w:val="right"/>
        <w:rPr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Регламент уборки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>Уборка осуществляется в соответствии с Технологическими заданиями, установленными в настоящем Приложении.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ab/>
      </w:r>
      <w:r w:rsidRPr="00A243B8">
        <w:rPr>
          <w:rFonts w:cs="Times New Roman"/>
          <w:b/>
          <w:sz w:val="18"/>
          <w:szCs w:val="18"/>
        </w:rPr>
        <w:t>Виды выполняемой уборки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Ежедневная уборка:</w:t>
      </w:r>
    </w:p>
    <w:p w:rsidR="005079A8" w:rsidRPr="00A243B8" w:rsidRDefault="005079A8" w:rsidP="003845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Поддерживающая дневная уборка (ежедневно, 7 дней в неделю, с 10-00 до 21-00)</w:t>
      </w:r>
    </w:p>
    <w:p w:rsidR="005079A8" w:rsidRPr="00A243B8" w:rsidRDefault="005079A8" w:rsidP="003845F2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Комплексная уборка (ежедневно, 7 дней в неделю, с 8-00 до 9-30)</w:t>
      </w: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Еженедельная комплексная уборка;</w:t>
      </w: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Мойка фасадов - 2 раза в год;</w:t>
      </w: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Ежегодная Генеральная уборка;</w:t>
      </w: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Уборка, выполняемая по мере необходимости: уборка, удаление воды и др., различных загрязнений при прорывах, срабатывании различных систем и других непредвиденных обстоятельствах локального характера;</w:t>
      </w:r>
    </w:p>
    <w:p w:rsidR="005079A8" w:rsidRPr="00A243B8" w:rsidRDefault="005079A8" w:rsidP="003845F2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Замена грязезащитных ковров.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Замена грязезащитных ковров производится в период с 15 ноября по 14 апреля, периодичность замены - 1 раза в неделю, площадь ковров – 8,35 м²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Высота обслуживаемых поверхностей при различных видах уборки: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>для ежедневной комплексной и поддерживающей уборки – не более 2,0 м;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>для еженедельной комплексной уборки – от 2,0 м до 3,0 м;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>для уборки Прилегающей территории – не более 2,0 м;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>для Генеральной уборки – вне зависимости от высоты поверхностей.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</w:r>
      <w:r w:rsidRPr="00A243B8">
        <w:rPr>
          <w:rFonts w:cs="Times New Roman"/>
          <w:b/>
          <w:sz w:val="18"/>
          <w:szCs w:val="18"/>
        </w:rPr>
        <w:t xml:space="preserve">Приемка услуг по уборке </w:t>
      </w:r>
      <w:r>
        <w:rPr>
          <w:rFonts w:cs="Times New Roman"/>
          <w:b/>
          <w:sz w:val="18"/>
          <w:szCs w:val="18"/>
        </w:rPr>
        <w:t>ТДЦ</w:t>
      </w:r>
      <w:r w:rsidRPr="00A243B8">
        <w:rPr>
          <w:rFonts w:cs="Times New Roman"/>
          <w:b/>
          <w:sz w:val="18"/>
          <w:szCs w:val="18"/>
        </w:rPr>
        <w:t xml:space="preserve">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  <w:u w:val="single"/>
        </w:rPr>
        <w:t>Приемка ежедневной уборки (комплексной и поддерживающей дневной уборки.):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ab/>
        <w:t xml:space="preserve">Приемка комплексной уборки. Ежедневно в 10:00 утра, представитель Заказчика в присутствии уполномоченного представителя Исполнителя проводит приемку </w:t>
      </w:r>
      <w:r>
        <w:rPr>
          <w:rFonts w:cs="Times New Roman"/>
          <w:sz w:val="18"/>
          <w:szCs w:val="18"/>
        </w:rPr>
        <w:t>ТДЦ</w:t>
      </w:r>
      <w:r w:rsidRPr="00A243B8">
        <w:rPr>
          <w:rFonts w:cs="Times New Roman"/>
          <w:sz w:val="18"/>
          <w:szCs w:val="18"/>
        </w:rPr>
        <w:t xml:space="preserve"> к работе. В случае наличия замечаний к результатам комплексной уборки, замечания устраняются в срок до 11:00.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Контроль проведения дневной поддерживающей уборки</w:t>
      </w:r>
      <w:r w:rsidRPr="00A243B8">
        <w:rPr>
          <w:rFonts w:cs="Times New Roman"/>
          <w:sz w:val="18"/>
          <w:szCs w:val="18"/>
        </w:rPr>
        <w:t>. Ежедневно в течение дня представитель Заказчика в присутствии уполномоченного представителя Исполнителя проводит контроль проведения поддерживающей дневной уборки.</w:t>
      </w:r>
      <w:r w:rsidRPr="00A243B8">
        <w:rPr>
          <w:rFonts w:cs="Times New Roman"/>
          <w:sz w:val="18"/>
          <w:szCs w:val="18"/>
        </w:rPr>
        <w:tab/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Мойка фасадов</w:t>
      </w:r>
      <w:r w:rsidRPr="00A243B8">
        <w:rPr>
          <w:rFonts w:cs="Times New Roman"/>
          <w:sz w:val="18"/>
          <w:szCs w:val="18"/>
        </w:rPr>
        <w:t xml:space="preserve"> принимается Заказчиком по акту по результатам выполнения.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Генеральная уборка</w:t>
      </w:r>
      <w:r w:rsidRPr="00A243B8">
        <w:rPr>
          <w:rFonts w:cs="Times New Roman"/>
          <w:sz w:val="18"/>
          <w:szCs w:val="18"/>
        </w:rPr>
        <w:t xml:space="preserve"> принимается Заказчиком по акту по результатам выполнения. В соответствии с определением Генеральная уборка считается выполненной, когда будут удалены все загрязнения независимо от их происхождения.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Технологическое задание на ежедневную уборку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1.1. Эскалатор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</w:t>
      </w:r>
      <w:r w:rsidRPr="00A243B8">
        <w:rPr>
          <w:rFonts w:cs="Times New Roman"/>
          <w:sz w:val="18"/>
          <w:szCs w:val="18"/>
          <w:u w:val="single"/>
        </w:rPr>
        <w:t>Ежедневная комплексная уборка эскалатора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 сбор мусора;</w:t>
      </w:r>
    </w:p>
    <w:p w:rsidR="005079A8" w:rsidRPr="00A243B8" w:rsidRDefault="005079A8" w:rsidP="003845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вертикальных и горизонтальных ступеней с применением машины для чистки эскалаторов;</w:t>
      </w:r>
    </w:p>
    <w:p w:rsidR="005079A8" w:rsidRPr="00A243B8" w:rsidRDefault="005079A8" w:rsidP="003845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протирка поручней (перил);</w:t>
      </w:r>
    </w:p>
    <w:p w:rsidR="005079A8" w:rsidRPr="00A243B8" w:rsidRDefault="005079A8" w:rsidP="003845F2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неподвижных частей эскалатора.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</w:t>
      </w:r>
      <w:r w:rsidRPr="00A243B8">
        <w:rPr>
          <w:rFonts w:cs="Times New Roman"/>
          <w:sz w:val="18"/>
          <w:szCs w:val="18"/>
          <w:u w:val="single"/>
        </w:rPr>
        <w:t>Поддерживающая уборка эскалатора</w:t>
      </w:r>
      <w:r w:rsidRPr="00A243B8">
        <w:rPr>
          <w:rFonts w:cs="Times New Roman"/>
          <w:sz w:val="18"/>
          <w:szCs w:val="18"/>
        </w:rPr>
        <w:t xml:space="preserve"> – в течение рабочего дня: </w:t>
      </w:r>
    </w:p>
    <w:p w:rsidR="005079A8" w:rsidRPr="00A243B8" w:rsidRDefault="005079A8" w:rsidP="003845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 поручней (перил);</w:t>
      </w:r>
    </w:p>
    <w:p w:rsidR="005079A8" w:rsidRPr="00A243B8" w:rsidRDefault="005079A8" w:rsidP="003845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со стеклянных и металлических элементов;</w:t>
      </w:r>
    </w:p>
    <w:p w:rsidR="005079A8" w:rsidRPr="00A243B8" w:rsidRDefault="005079A8" w:rsidP="003845F2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   </w:t>
      </w: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эскалатора (1 раз в неделю):</w:t>
      </w:r>
    </w:p>
    <w:p w:rsidR="005079A8" w:rsidRPr="00A243B8" w:rsidRDefault="005079A8" w:rsidP="003845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и полировка стеклянных и металлических элементов эскалатора;</w:t>
      </w:r>
    </w:p>
    <w:p w:rsidR="005079A8" w:rsidRPr="00A243B8" w:rsidRDefault="005079A8" w:rsidP="003845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с применением спец. средств неподвижных частей эскалатора;</w:t>
      </w:r>
    </w:p>
    <w:p w:rsidR="005079A8" w:rsidRPr="00A243B8" w:rsidRDefault="005079A8" w:rsidP="003845F2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вертикальных и горизонтальных ступеней с применением спец. средств и машины для чистки эскалатора.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1.2. Пассажирский лифт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</w:t>
      </w:r>
      <w:r w:rsidRPr="00A243B8">
        <w:rPr>
          <w:rFonts w:cs="Times New Roman"/>
          <w:sz w:val="18"/>
          <w:szCs w:val="18"/>
          <w:u w:val="single"/>
        </w:rPr>
        <w:t>Ежедневная комплексная</w:t>
      </w:r>
      <w:r w:rsidRPr="00A243B8">
        <w:rPr>
          <w:rFonts w:cs="Times New Roman"/>
          <w:sz w:val="18"/>
          <w:szCs w:val="18"/>
        </w:rPr>
        <w:t xml:space="preserve"> уборка – ежедневно:</w:t>
      </w:r>
    </w:p>
    <w:p w:rsidR="005079A8" w:rsidRPr="00A243B8" w:rsidRDefault="005079A8" w:rsidP="003845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пола;</w:t>
      </w:r>
    </w:p>
    <w:p w:rsidR="005079A8" w:rsidRPr="00A243B8" w:rsidRDefault="005079A8" w:rsidP="003845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зеркал;</w:t>
      </w:r>
    </w:p>
    <w:p w:rsidR="005079A8" w:rsidRPr="00A243B8" w:rsidRDefault="005079A8" w:rsidP="003845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металлических поверхностей стен и дверей кабины лифта;</w:t>
      </w:r>
    </w:p>
    <w:p w:rsidR="005079A8" w:rsidRPr="00A243B8" w:rsidRDefault="005079A8" w:rsidP="003845F2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панели вызова лифта (с использованием средств с дезинфицирующим эффектом).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 </w:t>
      </w:r>
      <w:r w:rsidRPr="00A243B8">
        <w:rPr>
          <w:rFonts w:cs="Times New Roman"/>
          <w:sz w:val="18"/>
          <w:szCs w:val="18"/>
          <w:u w:val="single"/>
        </w:rPr>
        <w:t>Поддерживающая уборка – в течение рабочего дня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пола;</w:t>
      </w:r>
    </w:p>
    <w:p w:rsidR="005079A8" w:rsidRPr="00A243B8" w:rsidRDefault="005079A8" w:rsidP="003845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lastRenderedPageBreak/>
        <w:t>протирка зеркал;</w:t>
      </w:r>
    </w:p>
    <w:p w:rsidR="005079A8" w:rsidRPr="00A243B8" w:rsidRDefault="005079A8" w:rsidP="003845F2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металлических поверхностей стен и дверей кабины лифта.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 xml:space="preserve">      Еженедельная комплексная уборка (1 раз в неделю</w:t>
      </w:r>
      <w:r w:rsidRPr="00A243B8">
        <w:rPr>
          <w:rFonts w:cs="Times New Roman"/>
          <w:sz w:val="18"/>
          <w:szCs w:val="18"/>
        </w:rPr>
        <w:t>):</w:t>
      </w:r>
    </w:p>
    <w:p w:rsidR="005079A8" w:rsidRPr="00A243B8" w:rsidRDefault="005079A8" w:rsidP="003845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и полировка металлических поверхностей лифтового холла, дверных блоков с двух сторон;</w:t>
      </w:r>
    </w:p>
    <w:p w:rsidR="005079A8" w:rsidRPr="00A243B8" w:rsidRDefault="005079A8" w:rsidP="003845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пола холла лифта с применением спец. средств и необходимого оборудования;</w:t>
      </w:r>
    </w:p>
    <w:p w:rsidR="005079A8" w:rsidRPr="00A243B8" w:rsidRDefault="005079A8" w:rsidP="003845F2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зеркал.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1.3. Грузовой лифт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Ежедневная комплексная уборка – ежедневно:</w:t>
      </w:r>
    </w:p>
    <w:p w:rsidR="005079A8" w:rsidRPr="00A243B8" w:rsidRDefault="005079A8" w:rsidP="003845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пола;</w:t>
      </w:r>
    </w:p>
    <w:p w:rsidR="005079A8" w:rsidRPr="00A243B8" w:rsidRDefault="005079A8" w:rsidP="003845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протирка поверхностей стен и дверей кабины лифта;</w:t>
      </w:r>
    </w:p>
    <w:p w:rsidR="005079A8" w:rsidRPr="00A243B8" w:rsidRDefault="005079A8" w:rsidP="003845F2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панели вызова лифта.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</w:t>
      </w:r>
      <w:r w:rsidRPr="00A243B8">
        <w:rPr>
          <w:rFonts w:cs="Times New Roman"/>
          <w:sz w:val="18"/>
          <w:szCs w:val="18"/>
          <w:u w:val="single"/>
        </w:rPr>
        <w:t>Поддерживающая уборка лифта – в течение рабочего дня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пола;</w:t>
      </w:r>
    </w:p>
    <w:p w:rsidR="005079A8" w:rsidRPr="00A243B8" w:rsidRDefault="005079A8" w:rsidP="003845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протирка поверхностей стен и дверей кабины лифта;</w:t>
      </w:r>
    </w:p>
    <w:p w:rsidR="005079A8" w:rsidRPr="00A243B8" w:rsidRDefault="005079A8" w:rsidP="003845F2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панели вызова лифта.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Еженедельная комплексная уборка (1 раз в неделю</w:t>
      </w:r>
      <w:proofErr w:type="gramStart"/>
      <w:r w:rsidRPr="00A243B8">
        <w:rPr>
          <w:rFonts w:cs="Times New Roman"/>
          <w:sz w:val="18"/>
          <w:szCs w:val="18"/>
        </w:rPr>
        <w:t>)::</w:t>
      </w:r>
      <w:proofErr w:type="gramEnd"/>
    </w:p>
    <w:p w:rsidR="005079A8" w:rsidRPr="00A243B8" w:rsidRDefault="005079A8" w:rsidP="003845F2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и полировка металлических поверхностей лифтового холла, дверных блоков с двух сторон;</w:t>
      </w:r>
    </w:p>
    <w:p w:rsidR="005079A8" w:rsidRPr="00A243B8" w:rsidRDefault="005079A8" w:rsidP="003845F2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пола холла лифта с применением спец. средств и необходимого оборудования;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1.4. Лестницы и лестничные пролеты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Ежедневная комплексная уборка – ежедневно:</w:t>
      </w:r>
    </w:p>
    <w:p w:rsidR="005079A8" w:rsidRPr="00A243B8" w:rsidRDefault="005079A8" w:rsidP="003845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протирка поручней (перил);</w:t>
      </w:r>
    </w:p>
    <w:p w:rsidR="005079A8" w:rsidRPr="00A243B8" w:rsidRDefault="005079A8" w:rsidP="003845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 удаление загрязнений с металлических элементов;</w:t>
      </w:r>
    </w:p>
    <w:p w:rsidR="005079A8" w:rsidRPr="00A243B8" w:rsidRDefault="005079A8" w:rsidP="003845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со стен;</w:t>
      </w:r>
    </w:p>
    <w:p w:rsidR="005079A8" w:rsidRPr="00A243B8" w:rsidRDefault="005079A8" w:rsidP="003845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мусора;</w:t>
      </w:r>
    </w:p>
    <w:p w:rsidR="005079A8" w:rsidRPr="00A243B8" w:rsidRDefault="005079A8" w:rsidP="003845F2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ступенек и пола лестничных пролетов.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Поддерживающая уборка лестниц и лестничных пролетов – в течение рабочего дня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поручней (перил);</w:t>
      </w:r>
    </w:p>
    <w:p w:rsidR="005079A8" w:rsidRPr="00A243B8" w:rsidRDefault="005079A8" w:rsidP="003845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 удаление локальных загрязнений со стен;</w:t>
      </w:r>
    </w:p>
    <w:p w:rsidR="005079A8" w:rsidRPr="00A243B8" w:rsidRDefault="005079A8" w:rsidP="003845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мусора;</w:t>
      </w:r>
    </w:p>
    <w:p w:rsidR="005079A8" w:rsidRPr="00A243B8" w:rsidRDefault="005079A8" w:rsidP="003845F2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ступенек и пола лестничных пролетов.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(1 раз в неделю):</w:t>
      </w:r>
    </w:p>
    <w:p w:rsidR="005079A8" w:rsidRPr="00A243B8" w:rsidRDefault="005079A8" w:rsidP="003845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и локальных загрязнений со стен на высоту до двух метров;</w:t>
      </w:r>
    </w:p>
    <w:p w:rsidR="005079A8" w:rsidRPr="00A243B8" w:rsidRDefault="005079A8" w:rsidP="003845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ступенек и пола лестничных пролетов с применением спец. средств;</w:t>
      </w:r>
    </w:p>
    <w:p w:rsidR="005079A8" w:rsidRPr="00A243B8" w:rsidRDefault="005079A8" w:rsidP="003845F2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с применением спец. средств поручней и металлических элементов.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  1.5. Входной блок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Ежедневная комплексная уборка – ежедневно:</w:t>
      </w:r>
    </w:p>
    <w:p w:rsidR="005079A8" w:rsidRPr="00A243B8" w:rsidRDefault="005079A8" w:rsidP="003845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загрязнений, протирка стеклянных поверхностей входного блока на высоту до 2-ух метров;</w:t>
      </w:r>
    </w:p>
    <w:p w:rsidR="005079A8" w:rsidRPr="00A243B8" w:rsidRDefault="005079A8" w:rsidP="003845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системы безопасности зоны входа/выхода.</w:t>
      </w:r>
    </w:p>
    <w:p w:rsidR="005079A8" w:rsidRPr="00A243B8" w:rsidRDefault="005079A8" w:rsidP="003845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 в мусорные пакеты и вынос в контейнеры;</w:t>
      </w:r>
    </w:p>
    <w:p w:rsidR="005079A8" w:rsidRPr="00A243B8" w:rsidRDefault="005079A8" w:rsidP="003845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полов холла и открытых полов входного блока;</w:t>
      </w:r>
    </w:p>
    <w:p w:rsidR="005079A8" w:rsidRPr="00A243B8" w:rsidRDefault="005079A8" w:rsidP="003845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пылесосом и влажная уборка ковровых покрытий входного блока;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</w:t>
      </w:r>
      <w:r w:rsidRPr="00A243B8">
        <w:rPr>
          <w:rFonts w:cs="Times New Roman"/>
          <w:sz w:val="18"/>
          <w:szCs w:val="18"/>
          <w:u w:val="single"/>
        </w:rPr>
        <w:t xml:space="preserve">Поддерживающая уборка </w:t>
      </w:r>
      <w:proofErr w:type="gramStart"/>
      <w:r w:rsidRPr="00A243B8">
        <w:rPr>
          <w:rFonts w:cs="Times New Roman"/>
          <w:sz w:val="18"/>
          <w:szCs w:val="18"/>
          <w:u w:val="single"/>
        </w:rPr>
        <w:t>–  в</w:t>
      </w:r>
      <w:proofErr w:type="gramEnd"/>
      <w:r w:rsidRPr="00A243B8">
        <w:rPr>
          <w:rFonts w:cs="Times New Roman"/>
          <w:sz w:val="18"/>
          <w:szCs w:val="18"/>
          <w:u w:val="single"/>
        </w:rPr>
        <w:t xml:space="preserve"> течение рабочего дня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со стеклянных поверхностей входного блока;</w:t>
      </w:r>
    </w:p>
    <w:p w:rsidR="005079A8" w:rsidRPr="00A243B8" w:rsidRDefault="005079A8" w:rsidP="005079A8">
      <w:pPr>
        <w:spacing w:after="0" w:line="240" w:lineRule="auto"/>
        <w:ind w:left="72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 в мусорные пакеты и вынос в контейнеры;</w:t>
      </w:r>
    </w:p>
    <w:p w:rsidR="005079A8" w:rsidRPr="00A243B8" w:rsidRDefault="005079A8" w:rsidP="003845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полов холла и открытых полов входного блока;</w:t>
      </w:r>
    </w:p>
    <w:p w:rsidR="005079A8" w:rsidRPr="00A243B8" w:rsidRDefault="005079A8" w:rsidP="003845F2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ковровых покрытий входного блока.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  </w:t>
      </w: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(1 раз в неделю):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мытье стеклянных поверхностей и рам;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глубокая чистка твердых полов с применением спец. средств и оборудования;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с применением спец. средств системы безопасности зоны входа/выхода;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решеток приточно-вытяжной вентиляции на стенах (до высоты 3,5 м);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и локальных загрязнений со стен;</w:t>
      </w:r>
    </w:p>
    <w:p w:rsidR="005079A8" w:rsidRPr="00A243B8" w:rsidRDefault="005079A8" w:rsidP="003845F2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пылесосом и влажная уборка с применением спец. средств ковровых покрытий входного блока.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1.6. Санузлы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</w:t>
      </w:r>
      <w:r w:rsidRPr="00A243B8">
        <w:rPr>
          <w:rFonts w:cs="Times New Roman"/>
          <w:sz w:val="18"/>
          <w:szCs w:val="18"/>
          <w:u w:val="single"/>
        </w:rPr>
        <w:t>Ежедневная комплексная уборка – ежедневно: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полов;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уборка дверных блоков;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протирка зеркал;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 кафельных стен;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мойка писсуаров, унитазов, сидений на унитазах с двух сторон, урн, аксессуаров;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мойка раковин, диспенсеров, наружных частей подводки сантехники, сушки для рук;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мытье кранов и других металлических аксессуаров; 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вынос мусора из мусорных корзин и урн;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lastRenderedPageBreak/>
        <w:t>смена полиэтиленовых пакетов;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заправка диспенсеров жидкого мыла Исполнителя;</w:t>
      </w:r>
    </w:p>
    <w:p w:rsidR="005079A8" w:rsidRPr="00A243B8" w:rsidRDefault="005079A8" w:rsidP="003845F2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установка туалетной бумаги Исполнителя.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</w:t>
      </w:r>
      <w:r w:rsidRPr="00A243B8">
        <w:rPr>
          <w:rFonts w:cs="Times New Roman"/>
          <w:sz w:val="18"/>
          <w:szCs w:val="18"/>
          <w:u w:val="single"/>
        </w:rPr>
        <w:t>Поддерживающая уборка санузлов с интервалом 30 минут: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полов;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 зеркал;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писсуаров, унитазов, сидений на унитазах;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раковин, кранов и других аксессуаров;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вынос мусора из мусорных корзин и урн;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смена полиэтиленовых пакетов;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заправка диспенсеров жидкого мыла Исполнителя;</w:t>
      </w:r>
    </w:p>
    <w:p w:rsidR="005079A8" w:rsidRPr="00A243B8" w:rsidRDefault="005079A8" w:rsidP="003845F2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установка туалетной бумаги Исполнителя.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(1 раз в неделю):</w:t>
      </w:r>
    </w:p>
    <w:p w:rsidR="005079A8" w:rsidRPr="00A243B8" w:rsidRDefault="005079A8" w:rsidP="003845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размывка твердых полов с применением спец. средств и необходимого технического оборудования;</w:t>
      </w:r>
    </w:p>
    <w:p w:rsidR="005079A8" w:rsidRPr="00A243B8" w:rsidRDefault="005079A8" w:rsidP="003845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и мытье кафельных стен на общую высоту;</w:t>
      </w:r>
    </w:p>
    <w:p w:rsidR="005079A8" w:rsidRPr="00A243B8" w:rsidRDefault="005079A8" w:rsidP="003845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мытье и полировка кранов и других металлических аксессуаров; </w:t>
      </w:r>
    </w:p>
    <w:p w:rsidR="005079A8" w:rsidRPr="00A243B8" w:rsidRDefault="005079A8" w:rsidP="003845F2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чистка писсуаров, унитазов, сидений на унитазах с двух сторон, урн, аксессуаров, раковин, диспансеров, наружных частей подводки сантехники, сушки для рук с применением спец. средств.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1.7. Комплексная уборка этажей: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</w:t>
      </w:r>
      <w:r w:rsidRPr="00A243B8">
        <w:rPr>
          <w:rFonts w:cs="Times New Roman"/>
          <w:sz w:val="18"/>
          <w:szCs w:val="18"/>
          <w:u w:val="single"/>
        </w:rPr>
        <w:t>Ежедневная комплексная уборка – ежедневно</w:t>
      </w:r>
    </w:p>
    <w:p w:rsidR="005079A8" w:rsidRPr="00A243B8" w:rsidRDefault="005079A8" w:rsidP="003845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 в мусорные пакеты и вынос в контейнеры,</w:t>
      </w:r>
    </w:p>
    <w:p w:rsidR="005079A8" w:rsidRPr="00A243B8" w:rsidRDefault="005079A8" w:rsidP="003845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твердых полов с применением спец. средств и необходимого технического оборудования (поломоечные машины);</w:t>
      </w:r>
    </w:p>
    <w:p w:rsidR="005079A8" w:rsidRPr="00A243B8" w:rsidRDefault="005079A8" w:rsidP="003845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со стен на высоту до 2 м – 1 раз в неделю (по мере загрязнения);</w:t>
      </w:r>
    </w:p>
    <w:p w:rsidR="005079A8" w:rsidRPr="00A243B8" w:rsidRDefault="005079A8" w:rsidP="003845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обработка зеркальных и стеклянных поверхностей;</w:t>
      </w:r>
    </w:p>
    <w:p w:rsidR="005079A8" w:rsidRPr="00A243B8" w:rsidRDefault="005079A8" w:rsidP="003845F2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плинтусов;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</w:t>
      </w:r>
      <w:r w:rsidRPr="00A243B8">
        <w:rPr>
          <w:rFonts w:cs="Times New Roman"/>
          <w:sz w:val="18"/>
          <w:szCs w:val="18"/>
          <w:u w:val="single"/>
        </w:rPr>
        <w:t>Поддерживающая уборка этажей</w:t>
      </w:r>
      <w:r w:rsidRPr="00A243B8">
        <w:rPr>
          <w:rFonts w:cs="Times New Roman"/>
          <w:sz w:val="18"/>
          <w:szCs w:val="18"/>
        </w:rPr>
        <w:t>:</w:t>
      </w:r>
    </w:p>
    <w:p w:rsidR="005079A8" w:rsidRPr="00A243B8" w:rsidRDefault="005079A8" w:rsidP="003845F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 в мусорные пакеты и вынос в контейнер;</w:t>
      </w:r>
    </w:p>
    <w:p w:rsidR="005079A8" w:rsidRPr="00A243B8" w:rsidRDefault="005079A8" w:rsidP="003845F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твердых полов;</w:t>
      </w:r>
    </w:p>
    <w:p w:rsidR="005079A8" w:rsidRPr="00A243B8" w:rsidRDefault="005079A8" w:rsidP="003845F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загрязнений;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(1 раз в неделю</w:t>
      </w:r>
      <w:r w:rsidRPr="00A243B8">
        <w:rPr>
          <w:rFonts w:cs="Times New Roman"/>
          <w:sz w:val="18"/>
          <w:szCs w:val="18"/>
        </w:rPr>
        <w:t>):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размывка полов этажа с применением щелочных очистителей;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удаление локальных загрязнений со стен; 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обработка зеркальных поверхностей;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потолочных светильников (до высоты 3,5 м);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наружных поверхностей декоративных экранов, радиаторов;</w:t>
      </w:r>
    </w:p>
    <w:p w:rsidR="005079A8" w:rsidRPr="00A243B8" w:rsidRDefault="005079A8" w:rsidP="003845F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плинтусов.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     1.8. Офисные помещения (с 08.00 до 09.30) – ежедневно по рабочим дням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  <w:u w:val="single"/>
        </w:rPr>
        <w:t>Ежедневная комплексная уборка – ежедневно</w:t>
      </w:r>
      <w:r w:rsidRPr="00A243B8" w:rsidDel="009A2145">
        <w:rPr>
          <w:rFonts w:cs="Times New Roman"/>
          <w:sz w:val="18"/>
          <w:szCs w:val="18"/>
        </w:rPr>
        <w:t xml:space="preserve"> 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и локальных загрязнений спец. средствами с открытых поверхностей мебели: шкафов, тумбочек, рабочих столов, деревянных стульев и кресел, кожаной обивки мебели, ножек (стульев, столов), крестовин кресел;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пыли, антистатическая обработка спец. средствами электробытовой и оргтехники: компьютеры, принтеры, факсы, шредеры, радио, регуляторы температуры, телефоны, настольные лампы, письменные приборы, выключатели и розетки;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обработка зеркальных поверхностей;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вставка полиэтиленовых пакетов в мусорные корзины;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сбор мусора 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мытье твердых полов и уборка напольных ковровых покрытий;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загрязнений с поверхностей входных дверей, перегородок;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загрязнений;</w:t>
      </w:r>
    </w:p>
    <w:p w:rsidR="005079A8" w:rsidRPr="00A243B8" w:rsidRDefault="005079A8" w:rsidP="003845F2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уход за декоративными элементами интерьера.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</w:t>
      </w:r>
      <w:r w:rsidRPr="00A243B8">
        <w:rPr>
          <w:rFonts w:cs="Times New Roman"/>
          <w:sz w:val="18"/>
          <w:szCs w:val="18"/>
          <w:u w:val="single"/>
        </w:rPr>
        <w:t>Еженедельная комплексная уборка (1 раз в неделю):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потолочных светильников (до высоты 3,5 м);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наружных поверхностей декоративных экранов, радиаторов;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пыли с плинтусов;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 удаление пыли с системы безопасности зоны входа/выхода;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сухая обработка тканевой обивки мебели;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напольных ковровых покрытий с применением спец. средств и оборудования;</w:t>
      </w:r>
    </w:p>
    <w:p w:rsidR="005079A8" w:rsidRPr="00A243B8" w:rsidRDefault="005079A8" w:rsidP="003845F2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чистка твердых полов с применением спец. средств и оборудования.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  <w:u w:val="single"/>
        </w:rPr>
      </w:pPr>
      <w:r w:rsidRPr="00A243B8">
        <w:rPr>
          <w:rFonts w:cs="Times New Roman"/>
          <w:sz w:val="18"/>
          <w:szCs w:val="18"/>
        </w:rPr>
        <w:t xml:space="preserve">    </w:t>
      </w:r>
      <w:r w:rsidRPr="00A243B8">
        <w:rPr>
          <w:rFonts w:cs="Times New Roman"/>
          <w:sz w:val="18"/>
          <w:szCs w:val="18"/>
          <w:u w:val="single"/>
        </w:rPr>
        <w:t>Поддерживающая уборка – в течении рабочего дня:</w:t>
      </w:r>
    </w:p>
    <w:p w:rsidR="005079A8" w:rsidRPr="00A243B8" w:rsidRDefault="005079A8" w:rsidP="003845F2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сбор мусора на общих площадях;</w:t>
      </w:r>
    </w:p>
    <w:p w:rsidR="005079A8" w:rsidRPr="00A243B8" w:rsidRDefault="005079A8" w:rsidP="003845F2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локальных загрязнений с твердых полов и напольного коврового покрытия.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lastRenderedPageBreak/>
        <w:t>Очередность операций уборки прилегающей территории в зимний период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1.</w:t>
      </w:r>
      <w:r w:rsidRPr="00A243B8">
        <w:rPr>
          <w:rFonts w:cs="Times New Roman"/>
          <w:sz w:val="18"/>
          <w:szCs w:val="18"/>
        </w:rPr>
        <w:tab/>
        <w:t>К первоочередным операциям уборки в зимний период относятся:</w:t>
      </w:r>
    </w:p>
    <w:p w:rsidR="005079A8" w:rsidRPr="00A243B8" w:rsidRDefault="005079A8" w:rsidP="003845F2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обработка пешеходных дорожек </w:t>
      </w:r>
      <w:proofErr w:type="spellStart"/>
      <w:r w:rsidRPr="00A243B8">
        <w:rPr>
          <w:rFonts w:eastAsia="Times New Roman" w:cs="Times New Roman"/>
          <w:sz w:val="18"/>
          <w:szCs w:val="18"/>
          <w:lang w:eastAsia="ru-RU"/>
        </w:rPr>
        <w:t>противогололедными</w:t>
      </w:r>
      <w:proofErr w:type="spellEnd"/>
      <w:r w:rsidRPr="00A243B8">
        <w:rPr>
          <w:rFonts w:eastAsia="Times New Roman" w:cs="Times New Roman"/>
          <w:sz w:val="18"/>
          <w:szCs w:val="18"/>
          <w:lang w:eastAsia="ru-RU"/>
        </w:rPr>
        <w:t xml:space="preserve"> материалами;</w:t>
      </w:r>
    </w:p>
    <w:p w:rsidR="005079A8" w:rsidRPr="00A243B8" w:rsidRDefault="005079A8" w:rsidP="003845F2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 xml:space="preserve">очистка от снега ступеней, парапетов, крыльца; </w:t>
      </w:r>
    </w:p>
    <w:p w:rsidR="005079A8" w:rsidRPr="00A243B8" w:rsidRDefault="005079A8" w:rsidP="003845F2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механизированная (ручная) очистка от снега основных подъездных путей и пешеходных дорожек;</w:t>
      </w:r>
    </w:p>
    <w:p w:rsidR="005079A8" w:rsidRPr="00A243B8" w:rsidRDefault="005079A8" w:rsidP="003845F2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сгребание и подметание снега на проезжей части или в оговоренных заранее с Заказчиком местах;</w:t>
      </w:r>
    </w:p>
    <w:p w:rsidR="005079A8" w:rsidRPr="00A243B8" w:rsidRDefault="005079A8" w:rsidP="003845F2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формирование снежного вала для последующего вывоза силами Заказчика в местах, обозначенных на схеме территории.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2.</w:t>
      </w:r>
      <w:r w:rsidRPr="00A243B8">
        <w:rPr>
          <w:rFonts w:cs="Times New Roman"/>
          <w:sz w:val="18"/>
          <w:szCs w:val="18"/>
        </w:rPr>
        <w:tab/>
        <w:t>К операциям второй очереди уборки в зимний период относятся:</w:t>
      </w:r>
    </w:p>
    <w:p w:rsidR="005079A8" w:rsidRPr="00A243B8" w:rsidRDefault="005079A8" w:rsidP="003845F2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снега (вывоз осуществляется силами Заказчика);</w:t>
      </w:r>
    </w:p>
    <w:p w:rsidR="005079A8" w:rsidRPr="00A243B8" w:rsidRDefault="005079A8" w:rsidP="003845F2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зачистка дорожных лотков после удаления снега;</w:t>
      </w:r>
    </w:p>
    <w:p w:rsidR="005079A8" w:rsidRPr="00A243B8" w:rsidRDefault="005079A8" w:rsidP="003845F2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скалывание льда и удаление снежно-ледяных образований;</w:t>
      </w:r>
    </w:p>
    <w:p w:rsidR="005079A8" w:rsidRPr="00A243B8" w:rsidRDefault="005079A8" w:rsidP="003845F2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снежных сугробов рядом с автомашинами;</w:t>
      </w:r>
    </w:p>
    <w:p w:rsidR="005079A8" w:rsidRPr="00A243B8" w:rsidRDefault="005079A8" w:rsidP="003845F2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A243B8">
        <w:rPr>
          <w:rFonts w:eastAsia="Times New Roman" w:cs="Times New Roman"/>
          <w:sz w:val="18"/>
          <w:szCs w:val="18"/>
          <w:lang w:eastAsia="ru-RU"/>
        </w:rPr>
        <w:t>удаление снега с остальной площади территории.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</w:t>
      </w:r>
      <w:r w:rsidRPr="00A243B8">
        <w:rPr>
          <w:rFonts w:cs="Times New Roman"/>
          <w:sz w:val="18"/>
          <w:szCs w:val="18"/>
        </w:rPr>
        <w:tab/>
        <w:t>Требования к качеству оказываемых услуг по уборке прилегающей территории в зимний период: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3.1.</w:t>
      </w:r>
      <w:r w:rsidRPr="00A243B8">
        <w:rPr>
          <w:rFonts w:cs="Times New Roman"/>
          <w:sz w:val="18"/>
          <w:szCs w:val="18"/>
        </w:rPr>
        <w:tab/>
        <w:t>Ежедневно к 9.00 часам прилегающая территория должна быть очищена от снежного покрова за исключением участков, занятых транспортными средствами третьих лиц на момент очистки, снег сложен в кучи в местах, указанных Заказчиком и подготовлен к вывозу (осуществляется силами Заказчика).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3.2.</w:t>
      </w:r>
      <w:r w:rsidRPr="00A243B8">
        <w:rPr>
          <w:rFonts w:cs="Times New Roman"/>
          <w:sz w:val="18"/>
          <w:szCs w:val="18"/>
        </w:rPr>
        <w:tab/>
        <w:t>Не допускается присутствие мусора, льда и снега на тротуарной плитке входных групп, пешеходных дорожках. При возникновении наледи (гололеда) производится обработка мелким щебнем фракции 2-5 мм.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3.3.</w:t>
      </w:r>
      <w:r w:rsidRPr="00A243B8">
        <w:rPr>
          <w:rFonts w:cs="Times New Roman"/>
          <w:sz w:val="18"/>
          <w:szCs w:val="18"/>
        </w:rPr>
        <w:tab/>
        <w:t xml:space="preserve">Срок снегоочистки и ликвидации зимней скользкости(гололеда) не более 12 (двенадцати) часов с момента выпадения максимального слоя снега.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3.4.</w:t>
      </w:r>
      <w:r w:rsidRPr="00A243B8">
        <w:rPr>
          <w:rFonts w:cs="Times New Roman"/>
          <w:sz w:val="18"/>
          <w:szCs w:val="18"/>
        </w:rPr>
        <w:tab/>
        <w:t xml:space="preserve">Срок ликвидации зимней скользкости (гололеда) не более 1 (одного) часа для пешеходных зон входных групп (3 крыльца) и не более 12 (двенадцати) часов для прочих поверхностей с момента образования зимней скользкости (гололеда). 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3.5.</w:t>
      </w:r>
      <w:r w:rsidRPr="00A243B8">
        <w:rPr>
          <w:rFonts w:cs="Times New Roman"/>
          <w:sz w:val="18"/>
          <w:szCs w:val="18"/>
        </w:rPr>
        <w:tab/>
        <w:t>Механизированное подметание осуществляется при высоте рыхлой снежной массы на дорожном полотне 2,5-3,0 см, что соответствует 5 см свежевыпавшего неуплотненного снега.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3.6.</w:t>
      </w:r>
      <w:r w:rsidRPr="00A243B8">
        <w:rPr>
          <w:rFonts w:cs="Times New Roman"/>
          <w:sz w:val="18"/>
          <w:szCs w:val="18"/>
        </w:rPr>
        <w:tab/>
        <w:t>При длительном снегопаде циклы механизированного подметания проезжей части осуществляются после каждых 5 см свежевыпавшего снега.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3.7.</w:t>
      </w:r>
      <w:r w:rsidRPr="00A243B8">
        <w:rPr>
          <w:rFonts w:cs="Times New Roman"/>
          <w:sz w:val="18"/>
          <w:szCs w:val="18"/>
        </w:rPr>
        <w:tab/>
        <w:t xml:space="preserve">В период интенсивного снегопада (более 1 см/час.) тротуары и лестничные сходы должны обрабатываться </w:t>
      </w:r>
      <w:proofErr w:type="spellStart"/>
      <w:r w:rsidRPr="00A243B8">
        <w:rPr>
          <w:rFonts w:cs="Times New Roman"/>
          <w:sz w:val="18"/>
          <w:szCs w:val="18"/>
        </w:rPr>
        <w:t>противогололедными</w:t>
      </w:r>
      <w:proofErr w:type="spellEnd"/>
      <w:r w:rsidRPr="00A243B8">
        <w:rPr>
          <w:rFonts w:cs="Times New Roman"/>
          <w:sz w:val="18"/>
          <w:szCs w:val="18"/>
        </w:rPr>
        <w:t xml:space="preserve"> материалами и расчищаться проходы для движения пешеходов.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3.8.</w:t>
      </w:r>
      <w:r w:rsidRPr="00A243B8">
        <w:rPr>
          <w:rFonts w:cs="Times New Roman"/>
          <w:sz w:val="18"/>
          <w:szCs w:val="18"/>
        </w:rPr>
        <w:tab/>
        <w:t>В период интенсивного снегопада (более 1 см/час.), и в течение 2-х часов после окончания сильного снегопада снежный покров не более 10 см, в прочие периоды снежный покров на прилегающей территории (за исключением мест складирования) не более 1 см. Исключением является снегопад продолжительностью более 3 (трех) суток, в результате которого толщина снежного покрова превысила 50 см, снегопад продолжительностью более 1 (одних) суток, в результате которого толщина снежного покрова превысила 30 см.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5079A8" w:rsidRPr="00A243B8" w:rsidRDefault="005079A8" w:rsidP="005079A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A243B8">
        <w:rPr>
          <w:rFonts w:cs="Times New Roman"/>
          <w:b/>
          <w:sz w:val="18"/>
          <w:szCs w:val="18"/>
        </w:rPr>
        <w:t>Технологическое задание на мойку фасада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 xml:space="preserve">Подлежат мойке следующие части фасадов: вентиляционные решетки, стекла окон, оконные рамы, подоконники, </w:t>
      </w:r>
      <w:proofErr w:type="spellStart"/>
      <w:r w:rsidRPr="00A243B8">
        <w:rPr>
          <w:rFonts w:cs="Times New Roman"/>
          <w:sz w:val="18"/>
          <w:szCs w:val="18"/>
        </w:rPr>
        <w:t>молдинги</w:t>
      </w:r>
      <w:proofErr w:type="spellEnd"/>
      <w:r w:rsidRPr="00A243B8">
        <w:rPr>
          <w:rFonts w:cs="Times New Roman"/>
          <w:sz w:val="18"/>
          <w:szCs w:val="18"/>
        </w:rPr>
        <w:t>.</w:t>
      </w:r>
    </w:p>
    <w:p w:rsidR="005079A8" w:rsidRPr="00A243B8" w:rsidRDefault="005079A8" w:rsidP="005079A8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243B8">
        <w:rPr>
          <w:rFonts w:cs="Times New Roman"/>
          <w:sz w:val="18"/>
          <w:szCs w:val="18"/>
        </w:rPr>
        <w:t>При мойке фасада подлежат очистке любые виды загрязнений, которые можно удалить без повреждения очищаемой поверхности, в том числе, но не ограничиваясь, с помощью химических реактивов, кислот, щелочей, отпариванием, струей воды высокого давления, механическим воздействием.</w:t>
      </w:r>
    </w:p>
    <w:p w:rsidR="005079A8" w:rsidRPr="00A243B8" w:rsidRDefault="005079A8" w:rsidP="005079A8">
      <w:pPr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A96697" w:rsidRDefault="00A96697"/>
    <w:sectPr w:rsidR="00A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667051"/>
      <w:docPartObj>
        <w:docPartGallery w:val="Page Numbers (Bottom of Page)"/>
        <w:docPartUnique/>
      </w:docPartObj>
    </w:sdtPr>
    <w:sdtEndPr/>
    <w:sdtContent>
      <w:p w:rsidR="0045575E" w:rsidRDefault="003845F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5575E" w:rsidRDefault="003845F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399096"/>
      <w:docPartObj>
        <w:docPartGallery w:val="Page Numbers (Bottom of Page)"/>
        <w:docPartUnique/>
      </w:docPartObj>
    </w:sdtPr>
    <w:sdtEndPr/>
    <w:sdtContent>
      <w:p w:rsidR="0045575E" w:rsidRDefault="003845F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575E" w:rsidRDefault="003845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75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5575E" w:rsidRPr="009216D2" w:rsidRDefault="003845F2">
        <w:pPr>
          <w:pStyle w:val="ac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216D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216D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216D2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19</w:t>
        </w:r>
        <w:r w:rsidRPr="009216D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5575E" w:rsidRDefault="003845F2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C24"/>
    <w:multiLevelType w:val="hybridMultilevel"/>
    <w:tmpl w:val="D7E2756C"/>
    <w:lvl w:ilvl="0" w:tplc="78A4BAF0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rFonts w:ascii="Verdana" w:hAnsi="Verdana"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B416557A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9001B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681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7C136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B46FF"/>
    <w:multiLevelType w:val="hybridMultilevel"/>
    <w:tmpl w:val="AE64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70D0"/>
    <w:multiLevelType w:val="hybridMultilevel"/>
    <w:tmpl w:val="7892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18"/>
    <w:multiLevelType w:val="hybridMultilevel"/>
    <w:tmpl w:val="B16E62A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BA6BAC"/>
    <w:multiLevelType w:val="hybridMultilevel"/>
    <w:tmpl w:val="FB4C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F45D1"/>
    <w:multiLevelType w:val="hybridMultilevel"/>
    <w:tmpl w:val="4F060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D52664"/>
    <w:multiLevelType w:val="multilevel"/>
    <w:tmpl w:val="D3ECC480"/>
    <w:lvl w:ilvl="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Verdana" w:hAnsi="Verdana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left="0" w:firstLine="709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F001738"/>
    <w:multiLevelType w:val="hybridMultilevel"/>
    <w:tmpl w:val="DEFC1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2313D"/>
    <w:multiLevelType w:val="hybridMultilevel"/>
    <w:tmpl w:val="4408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F654D"/>
    <w:multiLevelType w:val="hybridMultilevel"/>
    <w:tmpl w:val="2C6C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50C9"/>
    <w:multiLevelType w:val="hybridMultilevel"/>
    <w:tmpl w:val="07A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A2B01"/>
    <w:multiLevelType w:val="hybridMultilevel"/>
    <w:tmpl w:val="279C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D4A57"/>
    <w:multiLevelType w:val="hybridMultilevel"/>
    <w:tmpl w:val="5D30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07C2"/>
    <w:multiLevelType w:val="hybridMultilevel"/>
    <w:tmpl w:val="76C25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465E6"/>
    <w:multiLevelType w:val="hybridMultilevel"/>
    <w:tmpl w:val="000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218E"/>
    <w:multiLevelType w:val="hybridMultilevel"/>
    <w:tmpl w:val="F160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278DD"/>
    <w:multiLevelType w:val="hybridMultilevel"/>
    <w:tmpl w:val="A6A4823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8334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A448C1"/>
    <w:multiLevelType w:val="hybridMultilevel"/>
    <w:tmpl w:val="9F5C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66D3D"/>
    <w:multiLevelType w:val="hybridMultilevel"/>
    <w:tmpl w:val="159C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22B83"/>
    <w:multiLevelType w:val="hybridMultilevel"/>
    <w:tmpl w:val="044A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22AEB"/>
    <w:multiLevelType w:val="hybridMultilevel"/>
    <w:tmpl w:val="4814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13DE9"/>
    <w:multiLevelType w:val="hybridMultilevel"/>
    <w:tmpl w:val="BAF6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16B3F"/>
    <w:multiLevelType w:val="hybridMultilevel"/>
    <w:tmpl w:val="5B4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85A67"/>
    <w:multiLevelType w:val="hybridMultilevel"/>
    <w:tmpl w:val="B5E45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C691C"/>
    <w:multiLevelType w:val="hybridMultilevel"/>
    <w:tmpl w:val="6A7447A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601467"/>
    <w:multiLevelType w:val="hybridMultilevel"/>
    <w:tmpl w:val="2022FD34"/>
    <w:lvl w:ilvl="0" w:tplc="04190001">
      <w:start w:val="1"/>
      <w:numFmt w:val="bullet"/>
      <w:pStyle w:val="20"/>
      <w:lvlText w:val=""/>
      <w:lvlJc w:val="left"/>
      <w:pPr>
        <w:tabs>
          <w:tab w:val="num" w:pos="1778"/>
        </w:tabs>
        <w:ind w:left="1418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4E235D69"/>
    <w:multiLevelType w:val="hybridMultilevel"/>
    <w:tmpl w:val="ECE472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B723A"/>
    <w:multiLevelType w:val="hybridMultilevel"/>
    <w:tmpl w:val="37F4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964"/>
    <w:multiLevelType w:val="hybridMultilevel"/>
    <w:tmpl w:val="4148E2F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59358B"/>
    <w:multiLevelType w:val="hybridMultilevel"/>
    <w:tmpl w:val="E83A9D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0B71291"/>
    <w:multiLevelType w:val="hybridMultilevel"/>
    <w:tmpl w:val="0AAA8A3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542D81"/>
    <w:multiLevelType w:val="hybridMultilevel"/>
    <w:tmpl w:val="1F16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6280F"/>
    <w:multiLevelType w:val="multilevel"/>
    <w:tmpl w:val="D0F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4120B2"/>
    <w:multiLevelType w:val="hybridMultilevel"/>
    <w:tmpl w:val="121E66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9844B3C"/>
    <w:multiLevelType w:val="hybridMultilevel"/>
    <w:tmpl w:val="163C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C3A6E"/>
    <w:multiLevelType w:val="hybridMultilevel"/>
    <w:tmpl w:val="9506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338B"/>
    <w:multiLevelType w:val="hybridMultilevel"/>
    <w:tmpl w:val="45A2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1096"/>
    <w:multiLevelType w:val="hybridMultilevel"/>
    <w:tmpl w:val="F9E4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52497"/>
    <w:multiLevelType w:val="hybridMultilevel"/>
    <w:tmpl w:val="D028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3189E"/>
    <w:multiLevelType w:val="hybridMultilevel"/>
    <w:tmpl w:val="1C84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2069"/>
    <w:multiLevelType w:val="hybridMultilevel"/>
    <w:tmpl w:val="14FA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41F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C3017F"/>
    <w:multiLevelType w:val="hybridMultilevel"/>
    <w:tmpl w:val="1BC2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3D68"/>
    <w:multiLevelType w:val="hybridMultilevel"/>
    <w:tmpl w:val="FB7C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C2BA9"/>
    <w:multiLevelType w:val="hybridMultilevel"/>
    <w:tmpl w:val="6AB2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F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7E85E52"/>
    <w:multiLevelType w:val="hybridMultilevel"/>
    <w:tmpl w:val="58F8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D41A9"/>
    <w:multiLevelType w:val="hybridMultilevel"/>
    <w:tmpl w:val="6516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7"/>
  </w:num>
  <w:num w:numId="5">
    <w:abstractNumId w:val="9"/>
  </w:num>
  <w:num w:numId="6">
    <w:abstractNumId w:val="5"/>
  </w:num>
  <w:num w:numId="7">
    <w:abstractNumId w:val="29"/>
  </w:num>
  <w:num w:numId="8">
    <w:abstractNumId w:val="22"/>
  </w:num>
  <w:num w:numId="9">
    <w:abstractNumId w:val="33"/>
  </w:num>
  <w:num w:numId="10">
    <w:abstractNumId w:val="21"/>
  </w:num>
  <w:num w:numId="11">
    <w:abstractNumId w:val="30"/>
  </w:num>
  <w:num w:numId="12">
    <w:abstractNumId w:val="31"/>
  </w:num>
  <w:num w:numId="13">
    <w:abstractNumId w:val="34"/>
  </w:num>
  <w:num w:numId="14">
    <w:abstractNumId w:val="18"/>
  </w:num>
  <w:num w:numId="15">
    <w:abstractNumId w:val="27"/>
  </w:num>
  <w:num w:numId="16">
    <w:abstractNumId w:val="2"/>
  </w:num>
  <w:num w:numId="17">
    <w:abstractNumId w:val="48"/>
  </w:num>
  <w:num w:numId="18">
    <w:abstractNumId w:val="1"/>
  </w:num>
  <w:num w:numId="19">
    <w:abstractNumId w:val="0"/>
  </w:num>
  <w:num w:numId="20">
    <w:abstractNumId w:val="28"/>
  </w:num>
  <w:num w:numId="21">
    <w:abstractNumId w:val="8"/>
  </w:num>
  <w:num w:numId="22">
    <w:abstractNumId w:val="44"/>
  </w:num>
  <w:num w:numId="23">
    <w:abstractNumId w:val="17"/>
  </w:num>
  <w:num w:numId="24">
    <w:abstractNumId w:val="15"/>
  </w:num>
  <w:num w:numId="25">
    <w:abstractNumId w:val="32"/>
  </w:num>
  <w:num w:numId="26">
    <w:abstractNumId w:val="49"/>
  </w:num>
  <w:num w:numId="27">
    <w:abstractNumId w:val="47"/>
  </w:num>
  <w:num w:numId="28">
    <w:abstractNumId w:val="43"/>
  </w:num>
  <w:num w:numId="29">
    <w:abstractNumId w:val="12"/>
  </w:num>
  <w:num w:numId="30">
    <w:abstractNumId w:val="10"/>
  </w:num>
  <w:num w:numId="31">
    <w:abstractNumId w:val="23"/>
  </w:num>
  <w:num w:numId="32">
    <w:abstractNumId w:val="37"/>
  </w:num>
  <w:num w:numId="33">
    <w:abstractNumId w:val="6"/>
  </w:num>
  <w:num w:numId="34">
    <w:abstractNumId w:val="3"/>
  </w:num>
  <w:num w:numId="35">
    <w:abstractNumId w:val="42"/>
  </w:num>
  <w:num w:numId="36">
    <w:abstractNumId w:val="40"/>
  </w:num>
  <w:num w:numId="37">
    <w:abstractNumId w:val="11"/>
  </w:num>
  <w:num w:numId="38">
    <w:abstractNumId w:val="38"/>
  </w:num>
  <w:num w:numId="39">
    <w:abstractNumId w:val="16"/>
  </w:num>
  <w:num w:numId="40">
    <w:abstractNumId w:val="45"/>
  </w:num>
  <w:num w:numId="41">
    <w:abstractNumId w:val="39"/>
  </w:num>
  <w:num w:numId="42">
    <w:abstractNumId w:val="46"/>
  </w:num>
  <w:num w:numId="43">
    <w:abstractNumId w:val="50"/>
  </w:num>
  <w:num w:numId="44">
    <w:abstractNumId w:val="41"/>
  </w:num>
  <w:num w:numId="45">
    <w:abstractNumId w:val="25"/>
  </w:num>
  <w:num w:numId="46">
    <w:abstractNumId w:val="24"/>
  </w:num>
  <w:num w:numId="47">
    <w:abstractNumId w:val="14"/>
  </w:num>
  <w:num w:numId="48">
    <w:abstractNumId w:val="36"/>
  </w:num>
  <w:num w:numId="49">
    <w:abstractNumId w:val="26"/>
  </w:num>
  <w:num w:numId="50">
    <w:abstractNumId w:val="20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A8"/>
    <w:rsid w:val="003845F2"/>
    <w:rsid w:val="005079A8"/>
    <w:rsid w:val="00A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BFB0-38FF-47D3-AFCF-3E117251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A8"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rsid w:val="005079A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"/>
    <w:next w:val="a"/>
    <w:link w:val="22"/>
    <w:uiPriority w:val="9"/>
    <w:unhideWhenUsed/>
    <w:qFormat/>
    <w:rsid w:val="005079A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079A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paragraph" w:styleId="4">
    <w:name w:val="heading 4"/>
    <w:basedOn w:val="a"/>
    <w:link w:val="40"/>
    <w:qFormat/>
    <w:rsid w:val="00507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79A8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79A8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Verdana" w:eastAsia="Times New Roman" w:hAnsi="Verdana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5079A8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Verdana" w:eastAsia="Times New Roman" w:hAnsi="Verdana" w:cs="Times New Roman"/>
      <w:sz w:val="20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5079A8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Verdana" w:eastAsia="Times New Roman" w:hAnsi="Verdana" w:cs="Times New Roman"/>
      <w:i/>
      <w:iCs/>
      <w:sz w:val="20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5079A8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07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uiPriority w:val="9"/>
    <w:rsid w:val="005079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079A8"/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character" w:customStyle="1" w:styleId="40">
    <w:name w:val="Заголовок 4 Знак"/>
    <w:basedOn w:val="a0"/>
    <w:link w:val="4"/>
    <w:rsid w:val="00507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79A8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79A8"/>
    <w:rPr>
      <w:rFonts w:ascii="Verdana" w:eastAsia="Times New Roman" w:hAnsi="Verdana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5079A8"/>
    <w:rPr>
      <w:rFonts w:ascii="Verdana" w:eastAsia="Times New Roman" w:hAnsi="Verdana" w:cs="Times New Roman"/>
      <w:sz w:val="20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5079A8"/>
    <w:rPr>
      <w:rFonts w:ascii="Verdana" w:eastAsia="Times New Roman" w:hAnsi="Verdana" w:cs="Times New Roman"/>
      <w:i/>
      <w:iCs/>
      <w:sz w:val="20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5079A8"/>
    <w:rPr>
      <w:rFonts w:ascii="Arial" w:eastAsia="Times New Roman" w:hAnsi="Arial" w:cs="Arial"/>
      <w:lang w:val="en-US"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079A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07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5079A8"/>
    <w:rPr>
      <w:rFonts w:ascii="Consolas" w:hAnsi="Consolas"/>
      <w:sz w:val="20"/>
      <w:szCs w:val="20"/>
    </w:rPr>
  </w:style>
  <w:style w:type="character" w:styleId="a3">
    <w:name w:val="annotation reference"/>
    <w:basedOn w:val="a0"/>
    <w:uiPriority w:val="99"/>
    <w:unhideWhenUsed/>
    <w:rsid w:val="005079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79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79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5079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5079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50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5079A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79A8"/>
  </w:style>
  <w:style w:type="paragraph" w:styleId="ac">
    <w:name w:val="footer"/>
    <w:basedOn w:val="a"/>
    <w:link w:val="ad"/>
    <w:uiPriority w:val="99"/>
    <w:unhideWhenUsed/>
    <w:rsid w:val="0050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79A8"/>
  </w:style>
  <w:style w:type="paragraph" w:customStyle="1" w:styleId="s1">
    <w:name w:val="s_1"/>
    <w:basedOn w:val="a"/>
    <w:rsid w:val="005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5079A8"/>
    <w:pPr>
      <w:ind w:left="720"/>
      <w:contextualSpacing/>
    </w:pPr>
  </w:style>
  <w:style w:type="paragraph" w:customStyle="1" w:styleId="Default">
    <w:name w:val="Default"/>
    <w:rsid w:val="00507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079A8"/>
  </w:style>
  <w:style w:type="paragraph" w:styleId="af">
    <w:name w:val="List"/>
    <w:basedOn w:val="a"/>
    <w:rsid w:val="005079A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5079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079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 Indent"/>
    <w:basedOn w:val="a"/>
    <w:link w:val="af3"/>
    <w:rsid w:val="005079A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07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79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4">
    <w:name w:val="Body Text"/>
    <w:basedOn w:val="a"/>
    <w:link w:val="af5"/>
    <w:rsid w:val="005079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507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79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79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5079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79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5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5079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0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unhideWhenUsed/>
    <w:rsid w:val="005079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8">
    <w:name w:val="Текст Знак"/>
    <w:basedOn w:val="a0"/>
    <w:link w:val="af7"/>
    <w:uiPriority w:val="99"/>
    <w:rsid w:val="005079A8"/>
    <w:rPr>
      <w:rFonts w:ascii="Calibri" w:eastAsia="Calibri" w:hAnsi="Calibri" w:cs="Times New Roman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5079A8"/>
  </w:style>
  <w:style w:type="table" w:customStyle="1" w:styleId="13">
    <w:name w:val="Сетка таблицы1"/>
    <w:basedOn w:val="a1"/>
    <w:next w:val="af6"/>
    <w:uiPriority w:val="59"/>
    <w:rsid w:val="005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6"/>
    <w:uiPriority w:val="59"/>
    <w:rsid w:val="005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6"/>
    <w:uiPriority w:val="59"/>
    <w:rsid w:val="005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5079A8"/>
    <w:rPr>
      <w:color w:val="0000FF"/>
      <w:u w:val="single"/>
    </w:rPr>
  </w:style>
  <w:style w:type="character" w:styleId="afa">
    <w:name w:val="FollowedHyperlink"/>
    <w:basedOn w:val="a0"/>
    <w:uiPriority w:val="99"/>
    <w:unhideWhenUsed/>
    <w:rsid w:val="005079A8"/>
    <w:rPr>
      <w:color w:val="800080"/>
      <w:u w:val="single"/>
    </w:rPr>
  </w:style>
  <w:style w:type="paragraph" w:customStyle="1" w:styleId="xl65">
    <w:name w:val="xl65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79A8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79A8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79A8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079A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79A8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079A8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79A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79A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079A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fb">
    <w:name w:val="TOC Heading"/>
    <w:basedOn w:val="10"/>
    <w:next w:val="a"/>
    <w:uiPriority w:val="39"/>
    <w:semiHidden/>
    <w:unhideWhenUsed/>
    <w:qFormat/>
    <w:rsid w:val="005079A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5079A8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5079A8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f6"/>
    <w:uiPriority w:val="59"/>
    <w:rsid w:val="0050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5079A8"/>
    <w:rPr>
      <w:color w:val="808080"/>
    </w:rPr>
  </w:style>
  <w:style w:type="paragraph" w:styleId="afd">
    <w:name w:val="Revision"/>
    <w:hidden/>
    <w:uiPriority w:val="99"/>
    <w:semiHidden/>
    <w:rsid w:val="0050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7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uiPriority w:val="99"/>
    <w:rsid w:val="005079A8"/>
    <w:rPr>
      <w:rFonts w:ascii="Times New Roman" w:hAnsi="Times New Roman" w:cs="Times New Roman"/>
    </w:rPr>
  </w:style>
  <w:style w:type="paragraph" w:styleId="aff">
    <w:name w:val="Subtitle"/>
    <w:basedOn w:val="a"/>
    <w:next w:val="a"/>
    <w:link w:val="15"/>
    <w:qFormat/>
    <w:rsid w:val="005079A8"/>
    <w:pPr>
      <w:widowControl w:val="0"/>
      <w:suppressAutoHyphens/>
      <w:autoSpaceDE w:val="0"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0">
    <w:name w:val="Подзаголовок Знак"/>
    <w:basedOn w:val="a0"/>
    <w:uiPriority w:val="11"/>
    <w:rsid w:val="005079A8"/>
    <w:rPr>
      <w:rFonts w:eastAsiaTheme="minorEastAsia"/>
      <w:color w:val="5A5A5A" w:themeColor="text1" w:themeTint="A5"/>
      <w:spacing w:val="15"/>
    </w:rPr>
  </w:style>
  <w:style w:type="character" w:customStyle="1" w:styleId="15">
    <w:name w:val="Подзаголовок Знак1"/>
    <w:link w:val="aff"/>
    <w:locked/>
    <w:rsid w:val="005079A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Heading">
    <w:name w:val="Heading"/>
    <w:rsid w:val="005079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extoutstart1">
    <w:name w:val="htext_outstart1"/>
    <w:rsid w:val="005079A8"/>
    <w:rPr>
      <w:vanish w:val="0"/>
      <w:webHidden w:val="0"/>
      <w:color w:val="555555"/>
      <w:sz w:val="20"/>
      <w:szCs w:val="20"/>
      <w:specVanish w:val="0"/>
    </w:rPr>
  </w:style>
  <w:style w:type="paragraph" w:styleId="aff1">
    <w:name w:val="caption"/>
    <w:basedOn w:val="a"/>
    <w:next w:val="af4"/>
    <w:qFormat/>
    <w:rsid w:val="005079A8"/>
    <w:pPr>
      <w:keepNext/>
      <w:spacing w:before="60" w:after="60" w:line="240" w:lineRule="auto"/>
      <w:ind w:left="4680"/>
    </w:pPr>
    <w:rPr>
      <w:rFonts w:ascii="Pragmatica" w:eastAsia="Times New Roman" w:hAnsi="Pragmatica" w:cs="Times New Roman"/>
      <w:i/>
      <w:sz w:val="20"/>
      <w:szCs w:val="20"/>
      <w:lang w:val="x-none" w:eastAsia="x-none"/>
    </w:rPr>
  </w:style>
  <w:style w:type="paragraph" w:customStyle="1" w:styleId="210">
    <w:name w:val="Основной текст 21"/>
    <w:basedOn w:val="af4"/>
    <w:rsid w:val="005079A8"/>
    <w:pPr>
      <w:keepLines/>
      <w:spacing w:before="60" w:after="60"/>
      <w:ind w:left="851"/>
      <w:jc w:val="both"/>
    </w:pPr>
    <w:rPr>
      <w:rFonts w:ascii="Pragmatica" w:hAnsi="Pragmatica"/>
      <w:sz w:val="20"/>
      <w:szCs w:val="20"/>
      <w:lang w:val="x-none" w:eastAsia="x-none"/>
    </w:rPr>
  </w:style>
  <w:style w:type="character" w:customStyle="1" w:styleId="aff2">
    <w:name w:val="Основной текст_"/>
    <w:link w:val="16"/>
    <w:rsid w:val="005079A8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f2"/>
    <w:rsid w:val="005079A8"/>
    <w:pPr>
      <w:shd w:val="clear" w:color="auto" w:fill="FFFFFF"/>
      <w:spacing w:after="0" w:line="0" w:lineRule="atLeast"/>
    </w:pPr>
    <w:rPr>
      <w:sz w:val="23"/>
      <w:szCs w:val="23"/>
    </w:rPr>
  </w:style>
  <w:style w:type="paragraph" w:styleId="aff3">
    <w:name w:val="No Spacing"/>
    <w:uiPriority w:val="1"/>
    <w:qFormat/>
    <w:rsid w:val="005079A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f4">
    <w:name w:val="Нормальный"/>
    <w:rsid w:val="005079A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079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7">
    <w:name w:val="Тема примечания Знак1"/>
    <w:basedOn w:val="a5"/>
    <w:uiPriority w:val="99"/>
    <w:semiHidden/>
    <w:rsid w:val="005079A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27">
    <w:name w:val="Body Text Indent 2"/>
    <w:basedOn w:val="a"/>
    <w:link w:val="28"/>
    <w:unhideWhenUsed/>
    <w:rsid w:val="005079A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7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Bullet 2"/>
    <w:basedOn w:val="a"/>
    <w:autoRedefine/>
    <w:rsid w:val="005079A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paragraph" w:customStyle="1" w:styleId="1">
    <w:name w:val="Список 1"/>
    <w:basedOn w:val="a"/>
    <w:rsid w:val="005079A8"/>
    <w:pPr>
      <w:numPr>
        <w:ilvl w:val="1"/>
        <w:numId w:val="19"/>
      </w:numPr>
      <w:tabs>
        <w:tab w:val="left" w:pos="1134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paragraph" w:styleId="20">
    <w:name w:val="List 2"/>
    <w:basedOn w:val="a"/>
    <w:rsid w:val="005079A8"/>
    <w:pPr>
      <w:numPr>
        <w:numId w:val="20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ru-RU"/>
    </w:rPr>
  </w:style>
  <w:style w:type="paragraph" w:customStyle="1" w:styleId="2">
    <w:name w:val="Цифровой ур. 2"/>
    <w:basedOn w:val="aa"/>
    <w:rsid w:val="005079A8"/>
    <w:pPr>
      <w:numPr>
        <w:ilvl w:val="1"/>
        <w:numId w:val="21"/>
      </w:numPr>
      <w:tabs>
        <w:tab w:val="clear" w:pos="4677"/>
        <w:tab w:val="clear" w:pos="9355"/>
      </w:tabs>
      <w:spacing w:before="120"/>
      <w:jc w:val="both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5079A8"/>
  </w:style>
  <w:style w:type="paragraph" w:customStyle="1" w:styleId="18">
    <w:name w:val="Заголовок оглавления1"/>
    <w:basedOn w:val="10"/>
    <w:next w:val="a"/>
    <w:uiPriority w:val="39"/>
    <w:semiHidden/>
    <w:unhideWhenUsed/>
    <w:qFormat/>
    <w:rsid w:val="005079A8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font5">
    <w:name w:val="font5"/>
    <w:basedOn w:val="a"/>
    <w:rsid w:val="005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0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07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07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07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07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079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07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079A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079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079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079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079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07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079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079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079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079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07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079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07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07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07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07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07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0">
    <w:name w:val="Сетка таблицы41"/>
    <w:basedOn w:val="a1"/>
    <w:next w:val="af6"/>
    <w:uiPriority w:val="59"/>
    <w:rsid w:val="005079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079A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8134</Words>
  <Characters>46366</Characters>
  <Application>Microsoft Office Word</Application>
  <DocSecurity>0</DocSecurity>
  <Lines>386</Lines>
  <Paragraphs>108</Paragraphs>
  <ScaleCrop>false</ScaleCrop>
  <Company/>
  <LinksUpToDate>false</LinksUpToDate>
  <CharactersWithSpaces>54392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Druzhininskaya</dc:creator>
  <cp:keywords/>
  <dc:description/>
  <cp:lastModifiedBy>Druzhininskaya</cp:lastModifiedBy>
  <cp:revision>3</cp:revision>
  <dcterms:created xsi:type="dcterms:W3CDTF">2025-01-27T11:59:00Z</dcterms:created>
  <dcterms:modified xsi:type="dcterms:W3CDTF">2025-01-27T13:37:00Z</dcterms:modified>
</cp:coreProperties>
</file>